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年江苏省思想政治工作人员专业技术资格申报评审对象汇总表（模版）</w:t>
      </w:r>
    </w:p>
    <w:tbl>
      <w:tblPr>
        <w:tblStyle w:val="3"/>
        <w:tblW w:w="136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686"/>
        <w:gridCol w:w="502"/>
        <w:gridCol w:w="1947"/>
        <w:gridCol w:w="1147"/>
        <w:gridCol w:w="1121"/>
        <w:gridCol w:w="633"/>
        <w:gridCol w:w="677"/>
        <w:gridCol w:w="1407"/>
        <w:gridCol w:w="1636"/>
        <w:gridCol w:w="714"/>
        <w:gridCol w:w="2440"/>
        <w:gridCol w:w="3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序号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姓名</w:t>
            </w:r>
          </w:p>
        </w:tc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性别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>隶属部门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工作单位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思政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职务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学历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现职称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现职称时间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（含转评时间）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拟申报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职称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何部门（单位）何种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表彰或奖项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（填写不超过2个奖项）</w:t>
            </w:r>
          </w:p>
        </w:tc>
        <w:tc>
          <w:tcPr>
            <w:tcW w:w="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 xml:space="preserve">1 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XXX</w:t>
            </w:r>
          </w:p>
        </w:tc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男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111111111111111111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徐州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（或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省水利厅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）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XXXX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党总支书记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本科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助理研究员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（如果为绿色通道人员，需注明公务员或部队转业干部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201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809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通过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破格或绿色通道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申报，请同样注明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时间，比如202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09）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副研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究员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月被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  <w:t>XXX厅（局）表彰为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优秀党务工作者</w:t>
            </w:r>
          </w:p>
        </w:tc>
        <w:tc>
          <w:tcPr>
            <w:tcW w:w="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63" w:beforeLines="20" w:line="500" w:lineRule="exact"/>
        <w:ind w:firstLine="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说明：1.</w:t>
      </w:r>
      <w:r>
        <w:rPr>
          <w:rFonts w:hint="eastAsia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该汇总表的格式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val="en-US" w:eastAsia="zh-CN"/>
        </w:rPr>
        <w:t>请用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EXCEL表报送。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2.</w:t>
      </w:r>
      <w:bookmarkStart w:id="0" w:name="OLE_LINK17"/>
      <w:r>
        <w:rPr>
          <w:rFonts w:hint="eastAsia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该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val="en-US" w:eastAsia="zh-CN"/>
        </w:rPr>
        <w:t>汇总表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请各设区市市委宣传部、省级主管部门</w:t>
      </w:r>
      <w:bookmarkStart w:id="1" w:name="OLE_LINK19"/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（或主管单位）按申报所属单位的序列排序进行汇总</w:t>
      </w:r>
      <w:bookmarkEnd w:id="1"/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1190" w:firstLineChars="425"/>
        <w:textAlignment w:val="auto"/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并报送纸质1份和光盘。</w:t>
      </w:r>
      <w:bookmarkEnd w:id="0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15899"/>
    <w:rsid w:val="50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2026-04-17T09:07:37Z</dcterms:created>
  <dc:creator>User</dc:creator>
  <cp:lastModifiedBy>Miu～</cp:lastModifiedBy>
  <dcterms:modified xsi:type="dcterms:W3CDTF">2026-04-17T09:09:58Z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86465ACAC16D4C6094406606AA5D707A</vt:lpwstr>
  </property>
</Properties>
</file>