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41B49D">
      <w:pPr>
        <w:spacing w:line="560" w:lineRule="exact"/>
        <w:rPr>
          <w:rFonts w:ascii="Times New Roman" w:hAnsi="Times New Roman" w:eastAsia="方正小标宋_GBK" w:cs="Times New Roman"/>
          <w:sz w:val="44"/>
          <w:szCs w:val="44"/>
        </w:rPr>
      </w:pPr>
    </w:p>
    <w:p w14:paraId="7ABAC8D8">
      <w:pPr>
        <w:spacing w:line="560" w:lineRule="exact"/>
        <w:jc w:val="center"/>
        <w:rPr>
          <w:rFonts w:hint="eastAsia" w:ascii="方正小标宋_GBK" w:hAnsi="方正小标宋_GBK" w:eastAsia="方正小标宋_GBK" w:cs="方正小标宋_GBK"/>
          <w:sz w:val="60"/>
          <w:szCs w:val="60"/>
        </w:rPr>
      </w:pPr>
    </w:p>
    <w:p w14:paraId="6AB7F031">
      <w:pPr>
        <w:spacing w:line="560" w:lineRule="exact"/>
        <w:jc w:val="center"/>
        <w:rPr>
          <w:rFonts w:hint="eastAsia" w:ascii="方正小标宋_GBK" w:hAnsi="方正小标宋_GBK" w:eastAsia="方正小标宋_GBK" w:cs="方正小标宋_GBK"/>
          <w:sz w:val="60"/>
          <w:szCs w:val="60"/>
        </w:rPr>
      </w:pPr>
    </w:p>
    <w:p w14:paraId="2D866D08">
      <w:pPr>
        <w:spacing w:line="560" w:lineRule="exact"/>
        <w:jc w:val="center"/>
        <w:rPr>
          <w:rFonts w:hint="eastAsia" w:ascii="方正小标宋_GBK" w:hAnsi="方正小标宋_GBK" w:eastAsia="方正小标宋_GBK" w:cs="方正小标宋_GBK"/>
          <w:sz w:val="60"/>
          <w:szCs w:val="60"/>
        </w:rPr>
      </w:pPr>
    </w:p>
    <w:p w14:paraId="19118E98">
      <w:pPr>
        <w:spacing w:line="600" w:lineRule="exact"/>
        <w:rPr>
          <w:rFonts w:hint="eastAsia" w:ascii="方正小标宋_GBK" w:hAnsi="方正小标宋_GBK" w:eastAsia="方正小标宋_GBK" w:cs="方正小标宋_GBK"/>
          <w:sz w:val="60"/>
          <w:szCs w:val="60"/>
        </w:rPr>
      </w:pPr>
    </w:p>
    <w:p w14:paraId="51982A05">
      <w:pPr>
        <w:spacing w:line="600" w:lineRule="exact"/>
        <w:rPr>
          <w:rFonts w:hint="eastAsia" w:ascii="方正小标宋_GBK" w:hAnsi="方正小标宋_GBK" w:eastAsia="方正小标宋_GBK" w:cs="方正小标宋_GBK"/>
          <w:sz w:val="60"/>
          <w:szCs w:val="60"/>
        </w:rPr>
      </w:pPr>
    </w:p>
    <w:p w14:paraId="5590E29F">
      <w:pPr>
        <w:spacing w:line="600" w:lineRule="exact"/>
        <w:rPr>
          <w:rFonts w:hint="eastAsia" w:ascii="方正小标宋_GBK" w:hAnsi="方正小标宋_GBK" w:eastAsia="方正小标宋_GBK" w:cs="方正小标宋_GBK"/>
          <w:sz w:val="60"/>
          <w:szCs w:val="60"/>
        </w:rPr>
      </w:pPr>
    </w:p>
    <w:p w14:paraId="7262BD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900" w:lineRule="exact"/>
        <w:jc w:val="center"/>
        <w:textAlignment w:val="auto"/>
        <w:outlineLvl w:val="0"/>
        <w:rPr>
          <w:rFonts w:hint="eastAsia" w:ascii="方正小标宋_GBK" w:hAnsi="方正小标宋_GBK" w:eastAsia="方正小标宋_GBK" w:cs="方正小标宋_GBK"/>
          <w:sz w:val="52"/>
          <w:szCs w:val="52"/>
        </w:rPr>
      </w:pPr>
      <w:r>
        <w:rPr>
          <w:rFonts w:hint="eastAsia" w:ascii="方正小标宋_GBK" w:hAnsi="方正小标宋_GBK" w:eastAsia="方正小标宋_GBK" w:cs="方正小标宋_GBK"/>
          <w:sz w:val="52"/>
          <w:szCs w:val="52"/>
        </w:rPr>
        <w:t>“文明遇·鉴</w:t>
      </w:r>
      <w:r>
        <w:rPr>
          <w:rFonts w:hint="eastAsia" w:ascii="方正小标宋_GBK" w:hAnsi="方正小标宋_GBK" w:eastAsia="方正小标宋_GBK" w:cs="方正小标宋_GBK"/>
          <w:sz w:val="52"/>
          <w:szCs w:val="52"/>
          <w:lang w:eastAsia="zh-CN"/>
        </w:rPr>
        <w:t>：</w:t>
      </w:r>
      <w:r>
        <w:rPr>
          <w:rFonts w:hint="eastAsia" w:ascii="方正小标宋_GBK" w:hAnsi="方正小标宋_GBK" w:eastAsia="方正小标宋_GBK" w:cs="方正小标宋_GBK"/>
          <w:sz w:val="52"/>
          <w:szCs w:val="52"/>
        </w:rPr>
        <w:t>中国大运河文化江苏周”</w:t>
      </w:r>
    </w:p>
    <w:p w14:paraId="3252E1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900" w:lineRule="exact"/>
        <w:jc w:val="center"/>
        <w:textAlignment w:val="auto"/>
        <w:outlineLvl w:val="0"/>
        <w:rPr>
          <w:rFonts w:hint="eastAsia" w:ascii="方正小标宋_GBK" w:hAnsi="方正小标宋_GBK" w:eastAsia="方正小标宋_GBK" w:cs="方正小标宋_GBK"/>
          <w:sz w:val="72"/>
          <w:szCs w:val="72"/>
        </w:rPr>
      </w:pPr>
      <w:r>
        <w:rPr>
          <w:rFonts w:hint="eastAsia" w:ascii="方正小标宋_GBK" w:hAnsi="方正小标宋_GBK" w:eastAsia="方正小标宋_GBK" w:cs="方正小标宋_GBK"/>
          <w:sz w:val="52"/>
          <w:szCs w:val="52"/>
        </w:rPr>
        <w:t>活动媒体报道汇编</w:t>
      </w:r>
    </w:p>
    <w:p w14:paraId="30A8839D">
      <w:pPr>
        <w:rPr>
          <w:rFonts w:ascii="Times New Roman" w:hAnsi="Times New Roman"/>
          <w:sz w:val="36"/>
          <w:szCs w:val="36"/>
        </w:rPr>
      </w:pPr>
    </w:p>
    <w:p w14:paraId="4BCDE8BD">
      <w:pPr>
        <w:rPr>
          <w:rFonts w:ascii="Times New Roman" w:hAnsi="Times New Roman"/>
          <w:sz w:val="36"/>
          <w:szCs w:val="36"/>
        </w:rPr>
      </w:pPr>
    </w:p>
    <w:p w14:paraId="371CFDD6">
      <w:pPr>
        <w:rPr>
          <w:rFonts w:ascii="Times New Roman" w:hAnsi="Times New Roman"/>
          <w:sz w:val="36"/>
          <w:szCs w:val="36"/>
        </w:rPr>
      </w:pPr>
    </w:p>
    <w:p w14:paraId="6E42CA04">
      <w:pPr>
        <w:rPr>
          <w:rFonts w:ascii="Times New Roman" w:hAnsi="Times New Roman"/>
          <w:sz w:val="36"/>
          <w:szCs w:val="36"/>
        </w:rPr>
      </w:pPr>
    </w:p>
    <w:p w14:paraId="134CDC0A">
      <w:pPr>
        <w:rPr>
          <w:rFonts w:ascii="Times New Roman" w:hAnsi="Times New Roman"/>
          <w:sz w:val="36"/>
          <w:szCs w:val="36"/>
        </w:rPr>
      </w:pPr>
    </w:p>
    <w:p w14:paraId="06A2245B">
      <w:pPr>
        <w:rPr>
          <w:rFonts w:ascii="Times New Roman" w:hAnsi="Times New Roman"/>
          <w:sz w:val="36"/>
          <w:szCs w:val="36"/>
        </w:rPr>
      </w:pPr>
    </w:p>
    <w:p w14:paraId="15597DCB">
      <w:pPr>
        <w:rPr>
          <w:rFonts w:ascii="Times New Roman" w:hAnsi="Times New Roman"/>
          <w:sz w:val="36"/>
          <w:szCs w:val="36"/>
        </w:rPr>
      </w:pPr>
    </w:p>
    <w:p w14:paraId="253B9A35">
      <w:pPr>
        <w:rPr>
          <w:rFonts w:ascii="Times New Roman" w:hAnsi="Times New Roman"/>
          <w:sz w:val="36"/>
          <w:szCs w:val="36"/>
        </w:rPr>
      </w:pPr>
    </w:p>
    <w:p w14:paraId="7A97A556">
      <w:pPr>
        <w:rPr>
          <w:rFonts w:ascii="Times New Roman" w:hAnsi="Times New Roman"/>
          <w:sz w:val="36"/>
          <w:szCs w:val="36"/>
        </w:rPr>
      </w:pPr>
    </w:p>
    <w:p w14:paraId="26AEDC64">
      <w:pPr>
        <w:rPr>
          <w:rFonts w:ascii="Times New Roman" w:hAnsi="Times New Roman"/>
          <w:sz w:val="36"/>
          <w:szCs w:val="36"/>
        </w:rPr>
      </w:pPr>
    </w:p>
    <w:p w14:paraId="4F2DE89C">
      <w:pPr>
        <w:jc w:val="center"/>
        <w:rPr>
          <w:rFonts w:hint="default" w:ascii="Times New Roman" w:hAnsi="Times New Roman" w:cs="Times New Roman"/>
        </w:rPr>
        <w:sectPr>
          <w:headerReference r:id="rId5" w:type="first"/>
          <w:headerReference r:id="rId3" w:type="default"/>
          <w:headerReference r:id="rId4" w:type="even"/>
          <w:footerReference r:id="rId6" w:type="even"/>
          <w:pgSz w:w="11907" w:h="16840"/>
          <w:pgMar w:top="2098" w:right="1531" w:bottom="1701" w:left="1531" w:header="567" w:footer="1588" w:gutter="0"/>
          <w:pgNumType w:start="1"/>
          <w:cols w:space="720" w:num="1"/>
          <w:titlePg/>
          <w:docGrid w:linePitch="572" w:charSpace="-525"/>
        </w:sectPr>
      </w:pPr>
      <w:r>
        <w:rPr>
          <w:rFonts w:hint="default" w:ascii="Times New Roman" w:hAnsi="Times New Roman" w:eastAsia="方正楷体_GBK" w:cs="Times New Roman"/>
          <w:sz w:val="36"/>
          <w:szCs w:val="36"/>
        </w:rPr>
        <w:t>202</w:t>
      </w:r>
      <w:r>
        <w:rPr>
          <w:rFonts w:hint="eastAsia" w:ascii="Times New Roman" w:hAnsi="Times New Roman" w:eastAsia="方正楷体_GBK" w:cs="Times New Roman"/>
          <w:sz w:val="36"/>
          <w:szCs w:val="36"/>
          <w:lang w:val="en-US" w:eastAsia="zh-CN"/>
        </w:rPr>
        <w:t>5</w:t>
      </w:r>
      <w:r>
        <w:rPr>
          <w:rFonts w:hint="default" w:ascii="Times New Roman" w:hAnsi="Times New Roman" w:eastAsia="方正楷体_GBK" w:cs="Times New Roman"/>
          <w:sz w:val="36"/>
          <w:szCs w:val="36"/>
        </w:rPr>
        <w:t>年</w:t>
      </w:r>
      <w:r>
        <w:rPr>
          <w:rFonts w:hint="eastAsia" w:ascii="Times New Roman" w:hAnsi="Times New Roman" w:eastAsia="方正楷体_GBK" w:cs="Times New Roman"/>
          <w:sz w:val="36"/>
          <w:szCs w:val="36"/>
          <w:lang w:val="en-US" w:eastAsia="zh-CN"/>
        </w:rPr>
        <w:t>6</w:t>
      </w:r>
      <w:r>
        <w:rPr>
          <w:rFonts w:hint="default" w:ascii="Times New Roman" w:hAnsi="Times New Roman" w:eastAsia="方正楷体_GBK" w:cs="Times New Roman"/>
          <w:sz w:val="36"/>
          <w:szCs w:val="36"/>
        </w:rPr>
        <w:t>月</w:t>
      </w:r>
    </w:p>
    <w:sdt>
      <w:sdtPr>
        <w:rPr>
          <w:rFonts w:hint="eastAsia" w:ascii="Times New Roman" w:hAnsi="Times New Roman"/>
          <w:lang w:val="zh-CN"/>
        </w:rPr>
        <w:id w:val="1759642865"/>
        <w:docPartObj>
          <w:docPartGallery w:val="Table of Contents"/>
          <w:docPartUnique/>
        </w:docPartObj>
      </w:sdtPr>
      <w:sdtEndPr>
        <w:rPr>
          <w:rFonts w:hint="eastAsia" w:hAnsi="Times New Roman" w:asciiTheme="minorHAnsi" w:eastAsiaTheme="minorEastAsia"/>
          <w:b/>
          <w:bCs/>
          <w:sz w:val="21"/>
          <w:lang w:val="zh-CN"/>
        </w:rPr>
      </w:sdtEndPr>
      <w:sdtContent>
        <w:p w14:paraId="60A5C833">
          <w:pPr>
            <w:pStyle w:val="14"/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ind w:firstLine="0" w:firstLineChars="0"/>
            <w:jc w:val="center"/>
            <w:textAlignment w:val="auto"/>
            <w:rPr>
              <w:rFonts w:hint="eastAsia"/>
            </w:rPr>
          </w:pPr>
          <w:r>
            <w:rPr>
              <w:rFonts w:hint="eastAsia" w:ascii="Times New Roman" w:hAnsi="Times New Roman"/>
            </w:rPr>
            <w:t>目 录</w:t>
          </w:r>
        </w:p>
        <w:p w14:paraId="3B8B3AFD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</w:pP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begin"/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instrText xml:space="preserve"> TOC \o "1-3" \h \z \u </w:instrTex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separate"/>
          </w: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HYPERLINK \l "_Toc179296645" </w:instrText>
          </w:r>
          <w:r>
            <w:rPr>
              <w:b/>
              <w:bCs/>
            </w:rPr>
            <w:fldChar w:fldCharType="separate"/>
          </w:r>
          <w:r>
            <w:rPr>
              <w:rStyle w:val="13"/>
              <w:rFonts w:ascii="Times New Roman" w:hAnsi="Times New Roman" w:eastAsia="仿宋" w:cs="Times New Roman"/>
              <w:b/>
              <w:bCs/>
              <w:sz w:val="28"/>
              <w:szCs w:val="28"/>
            </w:rPr>
            <w:t>一、</w:t>
          </w:r>
          <w:r>
            <w:rPr>
              <w:rStyle w:val="13"/>
              <w:rFonts w:hint="eastAsia" w:ascii="Times New Roman" w:hAnsi="Times New Roman" w:eastAsia="仿宋" w:cs="Times New Roman"/>
              <w:b/>
              <w:bCs/>
              <w:sz w:val="28"/>
              <w:szCs w:val="28"/>
              <w:lang w:val="en-US" w:eastAsia="zh-CN"/>
            </w:rPr>
            <w:t>海外媒体</w:t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tab/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fldChar w:fldCharType="begin"/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instrText xml:space="preserve"> PAGEREF _Toc179296645 \h </w:instrText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fldChar w:fldCharType="separate"/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t>1</w:t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fldChar w:fldCharType="end"/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fldChar w:fldCharType="end"/>
          </w:r>
        </w:p>
        <w:p w14:paraId="5D5C29A2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ind w:firstLine="420" w:firstLineChars="200"/>
            <w:textAlignment w:val="auto"/>
            <w:rPr>
              <w:b w:val="0"/>
              <w:bCs w:val="0"/>
            </w:rPr>
          </w:pPr>
          <w:r>
            <w:rPr>
              <w:b w:val="0"/>
              <w:bCs w:val="0"/>
            </w:rPr>
            <w:fldChar w:fldCharType="begin"/>
          </w:r>
          <w:r>
            <w:rPr>
              <w:b w:val="0"/>
              <w:bCs w:val="0"/>
            </w:rPr>
            <w:instrText xml:space="preserve"> HYPERLINK \l "_Toc179296645" </w:instrText>
          </w:r>
          <w:r>
            <w:rPr>
              <w:b w:val="0"/>
              <w:bCs w:val="0"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1</w:t>
          </w:r>
          <w:r>
            <w:rPr>
              <w:rStyle w:val="13"/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>、</w:t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</w:rPr>
            <w:t>比利时《晚报》</w:t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深度报道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ab/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fldChar w:fldCharType="begin"/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instrText xml:space="preserve"> PAGEREF _Toc179296645 \h </w:instrTex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fldChar w:fldCharType="separate"/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>1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fldChar w:fldCharType="end"/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fldChar w:fldCharType="end"/>
          </w:r>
        </w:p>
        <w:p w14:paraId="6762C4F7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ind w:firstLine="420" w:firstLineChars="200"/>
            <w:textAlignment w:val="auto"/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</w:pPr>
          <w:r>
            <w:rPr>
              <w:b w:val="0"/>
              <w:bCs w:val="0"/>
            </w:rPr>
            <w:fldChar w:fldCharType="begin"/>
          </w:r>
          <w:r>
            <w:rPr>
              <w:b w:val="0"/>
              <w:bCs w:val="0"/>
            </w:rPr>
            <w:instrText xml:space="preserve"> HYPERLINK \l "_Toc179296646" </w:instrText>
          </w:r>
          <w:r>
            <w:rPr>
              <w:b w:val="0"/>
              <w:bCs w:val="0"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2</w:t>
          </w:r>
          <w:r>
            <w:rPr>
              <w:rStyle w:val="13"/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>、</w:t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</w:rPr>
            <w:t>法国《费加罗报》网站报道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2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fldChar w:fldCharType="end"/>
          </w:r>
        </w:p>
        <w:p w14:paraId="71E4DDB9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ind w:firstLine="420" w:firstLineChars="200"/>
            <w:textAlignment w:val="auto"/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</w:pPr>
          <w:r>
            <w:rPr>
              <w:b w:val="0"/>
              <w:bCs w:val="0"/>
            </w:rPr>
            <w:fldChar w:fldCharType="begin"/>
          </w:r>
          <w:r>
            <w:rPr>
              <w:b w:val="0"/>
              <w:bCs w:val="0"/>
            </w:rPr>
            <w:instrText xml:space="preserve"> HYPERLINK \l "_Toc179296648" </w:instrText>
          </w:r>
          <w:r>
            <w:rPr>
              <w:b w:val="0"/>
              <w:bCs w:val="0"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3</w:t>
          </w:r>
          <w:r>
            <w:rPr>
              <w:rStyle w:val="13"/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>、</w:t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</w:rPr>
            <w:t>全球通讯社联盟网站</w:t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播发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3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fldChar w:fldCharType="end"/>
          </w:r>
        </w:p>
        <w:p w14:paraId="34E39701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b/>
              <w:bCs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HYPERLINK \l "_Toc179296648" </w:instrText>
          </w:r>
          <w:r>
            <w:rPr>
              <w:b/>
              <w:bCs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/>
              <w:bCs/>
              <w:sz w:val="28"/>
              <w:szCs w:val="28"/>
              <w:lang w:val="en-US" w:eastAsia="zh-CN"/>
            </w:rPr>
            <w:t>二、海外</w:t>
          </w:r>
          <w:r>
            <w:rPr>
              <w:rStyle w:val="13"/>
              <w:rFonts w:hint="eastAsia" w:ascii="Times New Roman" w:hAnsi="Times New Roman" w:eastAsia="仿宋" w:cs="Times New Roman"/>
              <w:b/>
              <w:bCs/>
              <w:sz w:val="28"/>
              <w:szCs w:val="28"/>
            </w:rPr>
            <w:t>华文</w:t>
          </w:r>
          <w:r>
            <w:rPr>
              <w:rStyle w:val="13"/>
              <w:rFonts w:hint="eastAsia" w:ascii="Times New Roman" w:hAnsi="Times New Roman" w:eastAsia="仿宋" w:cs="Times New Roman"/>
              <w:b/>
              <w:bCs/>
              <w:sz w:val="28"/>
              <w:szCs w:val="28"/>
              <w:lang w:val="en-US" w:eastAsia="zh-CN"/>
            </w:rPr>
            <w:t>媒体</w:t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b/>
              <w:bCs/>
              <w:sz w:val="28"/>
              <w:szCs w:val="28"/>
              <w:lang w:val="en-US" w:eastAsia="zh-CN"/>
            </w:rPr>
            <w:t>4</w:t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fldChar w:fldCharType="end"/>
          </w:r>
        </w:p>
        <w:p w14:paraId="14A9BC1F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b/>
              <w:bCs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HYPERLINK \l "_Toc179296648" </w:instrText>
          </w:r>
          <w:r>
            <w:rPr>
              <w:b/>
              <w:bCs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/>
              <w:bCs/>
              <w:sz w:val="28"/>
              <w:szCs w:val="28"/>
              <w:lang w:val="en-US" w:eastAsia="zh-CN"/>
            </w:rPr>
            <w:t>三、中央媒体</w:t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b/>
              <w:bCs/>
              <w:sz w:val="28"/>
              <w:szCs w:val="28"/>
              <w:lang w:val="en-US" w:eastAsia="zh-CN"/>
            </w:rPr>
            <w:t>4</w:t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fldChar w:fldCharType="end"/>
          </w:r>
        </w:p>
        <w:p w14:paraId="7634AA71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ind w:firstLine="420" w:firstLineChars="200"/>
            <w:textAlignment w:val="auto"/>
            <w:rPr>
              <w:b w:val="0"/>
              <w:bCs w:val="0"/>
            </w:rPr>
          </w:pPr>
          <w:r>
            <w:rPr>
              <w:b w:val="0"/>
              <w:bCs w:val="0"/>
            </w:rPr>
            <w:fldChar w:fldCharType="begin"/>
          </w:r>
          <w:r>
            <w:rPr>
              <w:b w:val="0"/>
              <w:bCs w:val="0"/>
            </w:rPr>
            <w:instrText xml:space="preserve"> HYPERLINK \l "_Toc179296648" </w:instrText>
          </w:r>
          <w:r>
            <w:rPr>
              <w:b w:val="0"/>
              <w:bCs w:val="0"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1、央视《新闻联播》等报道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4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fldChar w:fldCharType="end"/>
          </w:r>
        </w:p>
        <w:p w14:paraId="2A2E5299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ind w:firstLine="420" w:firstLineChars="200"/>
            <w:textAlignment w:val="auto"/>
            <w:rPr>
              <w:b w:val="0"/>
              <w:bCs w:val="0"/>
            </w:rPr>
          </w:pPr>
          <w:r>
            <w:rPr>
              <w:b w:val="0"/>
              <w:bCs w:val="0"/>
            </w:rPr>
            <w:fldChar w:fldCharType="begin"/>
          </w:r>
          <w:r>
            <w:rPr>
              <w:b w:val="0"/>
              <w:bCs w:val="0"/>
            </w:rPr>
            <w:instrText xml:space="preserve"> HYPERLINK \l "_Toc179296648" </w:instrText>
          </w:r>
          <w:r>
            <w:rPr>
              <w:b w:val="0"/>
              <w:bCs w:val="0"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2、人民日报欧洲中心报道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5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fldChar w:fldCharType="end"/>
          </w:r>
        </w:p>
        <w:p w14:paraId="250B0FE4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ind w:firstLine="420" w:firstLineChars="200"/>
            <w:textAlignment w:val="auto"/>
            <w:rPr>
              <w:b w:val="0"/>
              <w:bCs w:val="0"/>
            </w:rPr>
          </w:pPr>
          <w:r>
            <w:rPr>
              <w:b w:val="0"/>
              <w:bCs w:val="0"/>
            </w:rPr>
            <w:fldChar w:fldCharType="begin"/>
          </w:r>
          <w:r>
            <w:rPr>
              <w:b w:val="0"/>
              <w:bCs w:val="0"/>
            </w:rPr>
            <w:instrText xml:space="preserve"> HYPERLINK \l "_Toc179296648" </w:instrText>
          </w:r>
          <w:r>
            <w:rPr>
              <w:b w:val="0"/>
              <w:bCs w:val="0"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3、新华社欧洲总分社报道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6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fldChar w:fldCharType="end"/>
          </w:r>
        </w:p>
        <w:p w14:paraId="0758F2DD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ind w:firstLine="420" w:firstLineChars="200"/>
            <w:textAlignment w:val="auto"/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</w:pPr>
          <w:r>
            <w:rPr>
              <w:b w:val="0"/>
              <w:bCs w:val="0"/>
            </w:rPr>
            <w:fldChar w:fldCharType="begin"/>
          </w:r>
          <w:r>
            <w:rPr>
              <w:b w:val="0"/>
              <w:bCs w:val="0"/>
            </w:rPr>
            <w:instrText xml:space="preserve"> HYPERLINK \l "_Toc179296648" </w:instrText>
          </w:r>
          <w:r>
            <w:rPr>
              <w:b w:val="0"/>
              <w:bCs w:val="0"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4、新华网报道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6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fldChar w:fldCharType="end"/>
          </w:r>
        </w:p>
        <w:p w14:paraId="3F0B615E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ind w:firstLine="420" w:firstLineChars="200"/>
            <w:textAlignment w:val="auto"/>
            <w:rPr>
              <w:b w:val="0"/>
              <w:bCs w:val="0"/>
            </w:rPr>
          </w:pPr>
          <w:r>
            <w:rPr>
              <w:b w:val="0"/>
              <w:bCs w:val="0"/>
            </w:rPr>
            <w:fldChar w:fldCharType="begin"/>
          </w:r>
          <w:r>
            <w:rPr>
              <w:b w:val="0"/>
              <w:bCs w:val="0"/>
            </w:rPr>
            <w:instrText xml:space="preserve"> HYPERLINK \l "_Toc179296648" </w:instrText>
          </w:r>
          <w:r>
            <w:rPr>
              <w:b w:val="0"/>
              <w:bCs w:val="0"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5、新华社客户端江苏频道专区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7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fldChar w:fldCharType="end"/>
          </w:r>
        </w:p>
        <w:p w14:paraId="64F19D2D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ind w:firstLine="420" w:firstLineChars="200"/>
            <w:textAlignment w:val="auto"/>
            <w:rPr>
              <w:b w:val="0"/>
              <w:bCs w:val="0"/>
            </w:rPr>
          </w:pPr>
          <w:r>
            <w:rPr>
              <w:b w:val="0"/>
              <w:bCs w:val="0"/>
            </w:rPr>
            <w:fldChar w:fldCharType="begin"/>
          </w:r>
          <w:r>
            <w:rPr>
              <w:b w:val="0"/>
              <w:bCs w:val="0"/>
            </w:rPr>
            <w:instrText xml:space="preserve"> HYPERLINK \l "_Toc179296648" </w:instrText>
          </w:r>
          <w:r>
            <w:rPr>
              <w:b w:val="0"/>
              <w:bCs w:val="0"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6、学习强国江苏平台专区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7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fldChar w:fldCharType="end"/>
          </w:r>
        </w:p>
        <w:p w14:paraId="73BF21E3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ind w:firstLine="420" w:firstLineChars="200"/>
            <w:textAlignment w:val="auto"/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</w:pPr>
          <w:r>
            <w:rPr>
              <w:b w:val="0"/>
              <w:bCs w:val="0"/>
            </w:rPr>
            <w:fldChar w:fldCharType="begin"/>
          </w:r>
          <w:r>
            <w:rPr>
              <w:b w:val="0"/>
              <w:bCs w:val="0"/>
            </w:rPr>
            <w:instrText xml:space="preserve"> HYPERLINK \l "_Toc179296648" </w:instrText>
          </w:r>
          <w:r>
            <w:rPr>
              <w:b w:val="0"/>
              <w:bCs w:val="0"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7、中国日报报纸及网站报道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b w:val="0"/>
              <w:bCs w:val="0"/>
              <w:sz w:val="28"/>
              <w:szCs w:val="28"/>
              <w:lang w:val="en-US" w:eastAsia="zh-CN"/>
            </w:rPr>
            <w:t>8</w:t>
          </w:r>
          <w:r>
            <w:rPr>
              <w:rFonts w:ascii="Times New Roman" w:hAnsi="Times New Roman" w:eastAsia="仿宋" w:cs="Times New Roman"/>
              <w:b w:val="0"/>
              <w:bCs w:val="0"/>
              <w:sz w:val="28"/>
              <w:szCs w:val="28"/>
            </w:rPr>
            <w:fldChar w:fldCharType="end"/>
          </w:r>
        </w:p>
        <w:p w14:paraId="05FE74A6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hint="default" w:eastAsia="仿宋"/>
              <w:b/>
              <w:bCs/>
              <w:lang w:val="en-US" w:eastAsia="zh-CN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HYPERLINK \l "_Toc179296648" </w:instrText>
          </w:r>
          <w:r>
            <w:rPr>
              <w:b/>
              <w:bCs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/>
              <w:bCs/>
              <w:sz w:val="28"/>
              <w:szCs w:val="28"/>
              <w:lang w:val="en-US" w:eastAsia="zh-CN"/>
            </w:rPr>
            <w:t>四、海外社交媒体</w:t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tab/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fldChar w:fldCharType="end"/>
          </w:r>
          <w:r>
            <w:rPr>
              <w:rFonts w:hint="eastAsia" w:ascii="Times New Roman" w:hAnsi="Times New Roman" w:eastAsia="仿宋" w:cs="Times New Roman"/>
              <w:b/>
              <w:bCs/>
              <w:sz w:val="28"/>
              <w:szCs w:val="28"/>
              <w:lang w:val="en-US" w:eastAsia="zh-CN"/>
            </w:rPr>
            <w:t>8</w:t>
          </w:r>
        </w:p>
        <w:p w14:paraId="5C933AEE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hint="default" w:ascii="Times New Roman" w:hAnsi="Times New Roman" w:eastAsia="仿宋" w:cs="Times New Roman"/>
              <w:sz w:val="28"/>
              <w:szCs w:val="28"/>
              <w:lang w:val="en-US" w:eastAsia="zh-CN"/>
            </w:rPr>
          </w:pPr>
          <w:r>
            <w:fldChar w:fldCharType="begin"/>
          </w:r>
          <w:r>
            <w:instrText xml:space="preserve"> HYPERLINK \l "_Toc179296649" </w:instrText>
          </w:r>
          <w:r>
            <w:fldChar w:fldCharType="separate"/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1、</w:t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人民日报法语海媒账号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tab/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end"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8</w:t>
          </w:r>
        </w:p>
        <w:p w14:paraId="36D2C07D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hint="default"/>
              <w:lang w:val="en-US" w:eastAsia="zh-CN"/>
            </w:rPr>
          </w:pPr>
          <w:r>
            <w:fldChar w:fldCharType="begin"/>
          </w:r>
          <w:r>
            <w:instrText xml:space="preserve"> HYPERLINK \l "_Toc179296650" </w:instrText>
          </w:r>
          <w:r>
            <w:fldChar w:fldCharType="separate"/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2、</w:t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中国日报</w:t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</w:rPr>
            <w:t>海媒账号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tab/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end"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9</w:t>
          </w:r>
        </w:p>
        <w:p w14:paraId="17489DCC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</w:pPr>
          <w:r>
            <w:fldChar w:fldCharType="begin"/>
          </w:r>
          <w:r>
            <w:instrText xml:space="preserve"> HYPERLINK \l "_Toc179296650" </w:instrText>
          </w:r>
          <w: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3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、艺文中华海媒</w:t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账号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1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end"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0</w:t>
          </w:r>
        </w:p>
        <w:p w14:paraId="4F88A422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ascii="Times New Roman" w:hAnsi="Times New Roman" w:eastAsia="仿宋" w:cs="Times New Roman"/>
              <w:sz w:val="28"/>
              <w:szCs w:val="28"/>
            </w:rPr>
          </w:pPr>
          <w:r>
            <w:fldChar w:fldCharType="begin"/>
          </w:r>
          <w:r>
            <w:instrText xml:space="preserve"> HYPERLINK \l "_Toc179296658" </w:instrText>
          </w:r>
          <w: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4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、现代快报海媒账号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tab/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begin"/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instrText xml:space="preserve"> PAGEREF _Toc179296658 \h </w:instrTex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separate"/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t>1</w:t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3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end"/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end"/>
          </w:r>
        </w:p>
        <w:p w14:paraId="6CBDC565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</w:pPr>
          <w:r>
            <w:fldChar w:fldCharType="begin"/>
          </w:r>
          <w:r>
            <w:instrText xml:space="preserve"> HYPERLINK \l "_Toc179296652" </w:instrText>
          </w:r>
          <w: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5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、</w:t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I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nJiangsu海媒账号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14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end"/>
          </w:r>
        </w:p>
        <w:p w14:paraId="72245535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</w:pPr>
          <w:r>
            <w:fldChar w:fldCharType="begin"/>
          </w:r>
          <w:r>
            <w:instrText xml:space="preserve"> HYPERLINK \l "_Toc179296656" </w:instrText>
          </w:r>
          <w: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6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、Jiangsu Culture海媒账号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1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end"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6</w:t>
          </w:r>
        </w:p>
        <w:p w14:paraId="7CBFA241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</w:pPr>
          <w:r>
            <w:fldChar w:fldCharType="begin"/>
          </w:r>
          <w:r>
            <w:instrText xml:space="preserve"> HYPERLINK \l "_Toc179296656" </w:instrText>
          </w:r>
          <w: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7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、</w:t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</w:rPr>
            <w:t>JiangsuNow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海媒账号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1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end"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8</w:t>
          </w:r>
        </w:p>
        <w:p w14:paraId="496B43AE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hint="eastAsia"/>
              <w:lang w:val="en-US" w:eastAsia="zh-CN"/>
            </w:rPr>
          </w:pPr>
          <w:r>
            <w:fldChar w:fldCharType="begin"/>
          </w:r>
          <w:r>
            <w:instrText xml:space="preserve"> HYPERLINK \l "_Toc179296656" </w:instrText>
          </w:r>
          <w: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8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、</w:t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</w:rPr>
            <w:t>Modern Jiangsu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海媒账号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1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end"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9</w:t>
          </w:r>
        </w:p>
        <w:p w14:paraId="0AE05F9F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hint="eastAsia"/>
              <w:lang w:val="en-US" w:eastAsia="zh-CN"/>
            </w:rPr>
          </w:pPr>
          <w:r>
            <w:fldChar w:fldCharType="begin"/>
          </w:r>
          <w:r>
            <w:instrText xml:space="preserve"> HYPERLINK \l "_Toc179296656" </w:instrText>
          </w:r>
          <w: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9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、</w:t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</w:rPr>
            <w:t>YouthinJiangsu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海媒账号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2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end"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0</w:t>
          </w:r>
        </w:p>
        <w:p w14:paraId="005B9159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</w:pPr>
          <w:r>
            <w:fldChar w:fldCharType="begin"/>
          </w:r>
          <w:r>
            <w:instrText xml:space="preserve"> HYPERLINK \l "_Toc179296656" </w:instrText>
          </w:r>
          <w: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10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、</w:t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无锡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海媒账号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2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end"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1</w:t>
          </w:r>
        </w:p>
        <w:p w14:paraId="38417444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hint="eastAsia"/>
              <w:lang w:val="en-US" w:eastAsia="zh-CN"/>
            </w:rPr>
          </w:pPr>
          <w:r>
            <w:fldChar w:fldCharType="begin"/>
          </w:r>
          <w:r>
            <w:instrText xml:space="preserve"> HYPERLINK \l "_Toc179296656" </w:instrText>
          </w:r>
          <w: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11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、</w:t>
          </w:r>
          <w:r>
            <w:rPr>
              <w:rStyle w:val="13"/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常州</w:t>
          </w:r>
          <w:r>
            <w:rPr>
              <w:rStyle w:val="13"/>
              <w:rFonts w:ascii="Times New Roman" w:hAnsi="Times New Roman" w:eastAsia="仿宋" w:cs="Times New Roman"/>
              <w:sz w:val="28"/>
              <w:szCs w:val="28"/>
            </w:rPr>
            <w:t>海媒账号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sz w:val="28"/>
              <w:szCs w:val="28"/>
              <w:lang w:val="en-US" w:eastAsia="zh-CN"/>
            </w:rPr>
            <w:t>22</w:t>
          </w:r>
          <w:r>
            <w:rPr>
              <w:rFonts w:ascii="Times New Roman" w:hAnsi="Times New Roman" w:eastAsia="仿宋" w:cs="Times New Roman"/>
              <w:sz w:val="28"/>
              <w:szCs w:val="28"/>
            </w:rPr>
            <w:fldChar w:fldCharType="end"/>
          </w:r>
        </w:p>
        <w:p w14:paraId="7BB84FE3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296"/>
            </w:tabs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HYPERLINK \l "_Toc179296659" </w:instrText>
          </w:r>
          <w:r>
            <w:rPr>
              <w:b/>
              <w:bCs/>
            </w:rPr>
            <w:fldChar w:fldCharType="separate"/>
          </w:r>
          <w:r>
            <w:rPr>
              <w:rStyle w:val="13"/>
              <w:rFonts w:hint="eastAsia" w:ascii="Times New Roman" w:hAnsi="Times New Roman" w:eastAsia="仿宋" w:cs="Times New Roman"/>
              <w:b/>
              <w:bCs/>
              <w:sz w:val="28"/>
              <w:szCs w:val="28"/>
              <w:lang w:val="en-US" w:eastAsia="zh-CN"/>
            </w:rPr>
            <w:t>五、</w:t>
          </w:r>
          <w:r>
            <w:rPr>
              <w:rStyle w:val="13"/>
              <w:rFonts w:ascii="Times New Roman" w:hAnsi="Times New Roman" w:eastAsia="仿宋" w:cs="Times New Roman"/>
              <w:b/>
              <w:bCs/>
              <w:sz w:val="28"/>
              <w:szCs w:val="28"/>
            </w:rPr>
            <w:t>国内主流</w:t>
          </w:r>
          <w:r>
            <w:rPr>
              <w:rStyle w:val="13"/>
              <w:rFonts w:hint="eastAsia" w:ascii="Times New Roman" w:hAnsi="Times New Roman" w:eastAsia="仿宋" w:cs="Times New Roman"/>
              <w:b/>
              <w:bCs/>
              <w:sz w:val="28"/>
              <w:szCs w:val="28"/>
              <w:lang w:val="en-US" w:eastAsia="zh-CN"/>
            </w:rPr>
            <w:t>新</w:t>
          </w:r>
          <w:r>
            <w:rPr>
              <w:rStyle w:val="13"/>
              <w:rFonts w:ascii="Times New Roman" w:hAnsi="Times New Roman" w:eastAsia="仿宋" w:cs="Times New Roman"/>
              <w:b/>
              <w:bCs/>
              <w:sz w:val="28"/>
              <w:szCs w:val="28"/>
            </w:rPr>
            <w:t>媒体</w:t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tab/>
          </w:r>
          <w:r>
            <w:rPr>
              <w:rFonts w:hint="eastAsia" w:ascii="Times New Roman" w:hAnsi="Times New Roman" w:eastAsia="仿宋" w:cs="Times New Roman"/>
              <w:b/>
              <w:bCs/>
              <w:sz w:val="28"/>
              <w:szCs w:val="28"/>
              <w:lang w:val="en-US" w:eastAsia="zh-CN"/>
            </w:rPr>
            <w:t>23</w:t>
          </w:r>
          <w:r>
            <w:rPr>
              <w:rFonts w:ascii="Times New Roman" w:hAnsi="Times New Roman" w:eastAsia="仿宋" w:cs="Times New Roman"/>
              <w:b/>
              <w:bCs/>
              <w:sz w:val="28"/>
              <w:szCs w:val="28"/>
            </w:rPr>
            <w:fldChar w:fldCharType="end"/>
          </w:r>
          <w:bookmarkStart w:id="8" w:name="_GoBack"/>
          <w:bookmarkEnd w:id="8"/>
        </w:p>
        <w:p w14:paraId="715F1ED2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bidi w:val="0"/>
            <w:adjustRightInd/>
            <w:snapToGrid/>
            <w:spacing w:line="480" w:lineRule="exact"/>
            <w:textAlignment w:val="auto"/>
            <w:rPr>
              <w:rFonts w:hint="eastAsia"/>
            </w:rPr>
          </w:pPr>
          <w:r>
            <w:rPr>
              <w:rFonts w:ascii="Times New Roman" w:hAnsi="Times New Roman" w:eastAsia="仿宋" w:cs="Times New Roman"/>
              <w:sz w:val="28"/>
              <w:szCs w:val="28"/>
              <w:lang w:val="zh-CN"/>
            </w:rPr>
            <w:fldChar w:fldCharType="end"/>
          </w:r>
        </w:p>
      </w:sdtContent>
    </w:sdt>
    <w:p w14:paraId="640A5DFB">
      <w:pPr>
        <w:rPr>
          <w:rFonts w:hint="eastAsia" w:ascii="Times New Roman" w:hAnsi="Times New Roman"/>
        </w:rPr>
      </w:pPr>
    </w:p>
    <w:p w14:paraId="1F7EA754">
      <w:pPr>
        <w:tabs>
          <w:tab w:val="right" w:leader="middleDot" w:pos="8896"/>
        </w:tabs>
        <w:rPr>
          <w:rFonts w:ascii="Times New Roman" w:hAnsi="Times New Roman"/>
        </w:rPr>
        <w:sectPr>
          <w:footerReference r:id="rId7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4619AE79">
      <w:pPr>
        <w:pStyle w:val="2"/>
        <w:numPr>
          <w:ilvl w:val="0"/>
          <w:numId w:val="0"/>
        </w:numPr>
        <w:ind w:firstLine="640" w:firstLineChars="200"/>
        <w:rPr>
          <w:rFonts w:hint="default"/>
          <w:lang w:val="en-US" w:eastAsia="zh-CN"/>
        </w:rPr>
      </w:pPr>
      <w:bookmarkStart w:id="0" w:name="_Toc179296645"/>
      <w:r>
        <w:rPr>
          <w:rFonts w:hint="eastAsia"/>
          <w:lang w:val="en-US" w:eastAsia="zh-CN"/>
        </w:rPr>
        <w:t>一、海外媒体</w:t>
      </w:r>
    </w:p>
    <w:p w14:paraId="009DD6A6">
      <w:pPr>
        <w:pStyle w:val="2"/>
        <w:numPr>
          <w:ilvl w:val="0"/>
          <w:numId w:val="0"/>
        </w:numPr>
        <w:ind w:firstLine="643" w:firstLineChars="200"/>
        <w:rPr>
          <w:rFonts w:hint="eastAsia" w:ascii="Times New Roman" w:hAnsi="Times New Roman" w:eastAsia="仿宋" w:cs="Times New Roman"/>
          <w:b/>
          <w:bCs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" w:cs="Times New Roman"/>
          <w:b/>
          <w:bCs/>
          <w:kern w:val="2"/>
          <w:sz w:val="32"/>
          <w:szCs w:val="32"/>
          <w:lang w:val="en-US" w:eastAsia="zh-CN" w:bidi="ar-SA"/>
        </w:rPr>
        <w:t>1、比利时《晚报》深度报道</w:t>
      </w:r>
    </w:p>
    <w:p w14:paraId="44467A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当地时间</w:t>
      </w: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6月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13日，比利时《晚报》刊登文章</w:t>
      </w:r>
      <w:r>
        <w:rPr>
          <w:rFonts w:hint="default" w:ascii="Times New Roman" w:hAnsi="Times New Roman" w:eastAsia="黑体" w:cs="Times New Roman"/>
          <w:b w:val="0"/>
          <w:bCs w:val="0"/>
          <w:sz w:val="32"/>
          <w:szCs w:val="32"/>
          <w:lang w:val="en-US" w:eastAsia="zh-CN"/>
        </w:rPr>
        <w:t>《Le Grand Canal de Chine coule au cœur de l’Europe, permettant aux visiteurs de découvrir la province de Jiangsu lors d’une exposition au cœur de Bruxelles》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（</w:t>
      </w: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中译文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《中国大运河流入欧洲之心，在布鲁塞尔遇见水韵江苏》</w:t>
      </w: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）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，聚焦此次活动，以半版篇幅向读者展示了一个文化厚重、充满活力的江苏，呈现中国大运河文化的独特魅力。《晚报》是比利时法语区影响力最大的日报之一。</w:t>
      </w:r>
    </w:p>
    <w:p w14:paraId="4B0296C2">
      <w:pPr>
        <w:pStyle w:val="2"/>
        <w:jc w:val="center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3080385" cy="4472940"/>
            <wp:effectExtent l="9525" t="9525" r="21590" b="13335"/>
            <wp:docPr id="10" name="图片 10" descr="eabc0846a717c3d57218017298841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eabc0846a717c3d57218017298841c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80385" cy="44729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E63335"/>
    <w:p w14:paraId="574673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3" w:firstLineChars="200"/>
        <w:textAlignment w:val="auto"/>
        <w:rPr>
          <w:rFonts w:hint="default" w:ascii="Times New Roman" w:hAnsi="Times New Roman" w:eastAsia="仿宋" w:cs="Times New Roman"/>
          <w:b/>
          <w:bCs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b/>
          <w:bCs/>
          <w:sz w:val="32"/>
          <w:szCs w:val="32"/>
          <w:lang w:val="en-US" w:eastAsia="zh-CN"/>
        </w:rPr>
        <w:t>2、法国《费加罗报》网站报道</w:t>
      </w:r>
    </w:p>
    <w:p w14:paraId="723017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6月10日，法国最大的媒体《费加罗报》网站推出文章《</w:t>
      </w:r>
      <w:r>
        <w:rPr>
          <w:rFonts w:hint="eastAsia" w:ascii="Times New Roman" w:hAnsi="Times New Roman" w:eastAsia="黑体" w:cs="Times New Roman"/>
          <w:b w:val="0"/>
          <w:bCs w:val="0"/>
          <w:sz w:val="32"/>
          <w:szCs w:val="32"/>
          <w:lang w:val="en-US" w:eastAsia="zh-CN"/>
        </w:rPr>
        <w:t>Suivre le Grand Canal pour s’imprégner du charme du Jiangsu : une nouvelle manière de découvrir la Chine au fil de l’eau》</w:t>
      </w: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（中译文《沿着大运河感受江苏的魅力：一种顺水而行、发现中国的新方式》），向法语读者介绍这场关于中国大运河文化的“流动的盛宴”。同时，《费加罗报》在Facebook和Instagram平台也分享了这篇文章，“艺文中华”海媒账号转发互动。</w:t>
      </w:r>
    </w:p>
    <w:p w14:paraId="6ECCAD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jc w:val="center"/>
        <w:textAlignment w:val="auto"/>
        <w:rPr>
          <w:rFonts w:hint="eastAsia" w:ascii="Times New Roman" w:hAnsi="Times New Roman" w:eastAsia="黑体" w:cs="Times New Roman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黑体" w:cs="Times New Roman"/>
          <w:b w:val="0"/>
          <w:bCs w:val="0"/>
          <w:sz w:val="32"/>
          <w:szCs w:val="32"/>
          <w:lang w:val="en-US" w:eastAsia="zh-CN"/>
        </w:rPr>
        <w:drawing>
          <wp:inline distT="0" distB="0" distL="114300" distR="114300">
            <wp:extent cx="3933825" cy="2358390"/>
            <wp:effectExtent l="9525" t="9525" r="19050" b="19685"/>
            <wp:docPr id="51" name="图片 51" descr="4ca74f08a906461489ba56e29c5ff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4ca74f08a906461489ba56e29c5ff64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23583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DD8F3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jc w:val="center"/>
        <w:textAlignment w:val="auto"/>
        <w:rPr>
          <w:rFonts w:hint="eastAsia" w:ascii="Times New Roman" w:hAnsi="Times New Roman" w:eastAsia="黑体" w:cs="Times New Roman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黑体" w:cs="Times New Roman"/>
          <w:b w:val="0"/>
          <w:bCs w:val="0"/>
          <w:sz w:val="32"/>
          <w:szCs w:val="32"/>
          <w:lang w:val="en-US" w:eastAsia="zh-CN"/>
        </w:rPr>
        <w:drawing>
          <wp:inline distT="0" distB="0" distL="114300" distR="114300">
            <wp:extent cx="3288030" cy="2507615"/>
            <wp:effectExtent l="9525" t="9525" r="17145" b="10160"/>
            <wp:docPr id="16" name="图片 16" descr="d27cc5f665488d5a56fcfd17c972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27cc5f665488d5a56fcfd17c97284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88030" cy="25076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0"/>
    <w:p w14:paraId="2D1BB168">
      <w:pPr>
        <w:numPr>
          <w:ilvl w:val="0"/>
          <w:numId w:val="0"/>
        </w:numPr>
        <w:ind w:firstLine="643" w:firstLineChars="200"/>
        <w:outlineLvl w:val="0"/>
        <w:rPr>
          <w:rFonts w:hint="eastAsia" w:ascii="Times New Roman" w:hAnsi="Times New Roman" w:eastAsia="仿宋" w:cs="Times New Roman"/>
          <w:b/>
          <w:bCs/>
          <w:kern w:val="2"/>
          <w:sz w:val="32"/>
          <w:szCs w:val="32"/>
          <w:lang w:val="en-US" w:eastAsia="zh-CN" w:bidi="ar-SA"/>
        </w:rPr>
      </w:pPr>
      <w:bookmarkStart w:id="1" w:name="_Toc179296647"/>
      <w:r>
        <w:rPr>
          <w:rFonts w:hint="eastAsia" w:ascii="Times New Roman" w:hAnsi="Times New Roman" w:eastAsia="仿宋" w:cs="Times New Roman"/>
          <w:b/>
          <w:bCs/>
          <w:kern w:val="2"/>
          <w:sz w:val="32"/>
          <w:szCs w:val="32"/>
          <w:lang w:val="en-US" w:eastAsia="zh-CN" w:bidi="ar-SA"/>
        </w:rPr>
        <w:t>3、全球通讯社联盟网站播发</w:t>
      </w:r>
    </w:p>
    <w:p w14:paraId="766068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jc w:val="left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6月11日，主题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文章《"An Encounter with Chinese Culture: Jiangsu Week of the Grand Canal Culture" Sets Off to Europe, Ushering in a New Chapter of Sino-Foreign Cultural Exchange（中译文《“文明遇・鉴：中国大运河文化江苏周”赴欧奏响中外文化交流新乐章》在欧美地区、亚太地区20个国家以六种语言发布，并被美国福克斯有线电视网</w:t>
      </w: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、雅虎财经、共同社、韩联社、澳大利亚人报、马尼拉时报、欧洲财经周刊等等</w:t>
      </w: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t>当地主流媒体、门户网站及重点资讯网站广泛转载落地，总量达866家次。</w:t>
      </w:r>
    </w:p>
    <w:p w14:paraId="32E1B6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  <w:drawing>
          <wp:inline distT="0" distB="0" distL="114300" distR="114300">
            <wp:extent cx="4213225" cy="4384675"/>
            <wp:effectExtent l="9525" t="9525" r="19050" b="12700"/>
            <wp:docPr id="21" name="图片 21" descr="e6e4dc771f46e6553411c8f3eeb6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e6e4dc771f46e6553411c8f3eeb635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13225" cy="4384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04E23E">
      <w:pPr>
        <w:pStyle w:val="2"/>
        <w:ind w:firstLine="640" w:firstLineChars="200"/>
        <w:rPr>
          <w:rFonts w:hint="eastAsia" w:eastAsia="黑体"/>
          <w:lang w:val="en-US" w:eastAsia="zh-CN"/>
        </w:rPr>
      </w:pPr>
      <w:r>
        <w:rPr>
          <w:rFonts w:hint="eastAsia"/>
          <w:lang w:val="en-US" w:eastAsia="zh-CN"/>
        </w:rPr>
        <w:t>二</w:t>
      </w:r>
      <w:r>
        <w:t>、</w:t>
      </w:r>
      <w:bookmarkEnd w:id="1"/>
      <w:r>
        <w:rPr>
          <w:rFonts w:hint="eastAsia"/>
          <w:lang w:val="en-US" w:eastAsia="zh-CN"/>
        </w:rPr>
        <w:t>海外</w:t>
      </w:r>
      <w:r>
        <w:rPr>
          <w:rFonts w:hint="eastAsia"/>
        </w:rPr>
        <w:t>华文</w:t>
      </w:r>
      <w:r>
        <w:rPr>
          <w:rFonts w:hint="eastAsia"/>
          <w:lang w:val="en-US" w:eastAsia="zh-CN"/>
        </w:rPr>
        <w:t>媒体</w:t>
      </w:r>
    </w:p>
    <w:p w14:paraId="7D92BB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default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《南美侨报》江苏专版刊发</w:t>
      </w:r>
    </w:p>
    <w:p w14:paraId="0FD64C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ascii="Times New Roman" w:hAnsi="Times New Roman" w:eastAsia="黑体" w:cs="Times New Roman"/>
          <w:sz w:val="32"/>
          <w:szCs w:val="32"/>
        </w:rPr>
      </w:pPr>
      <w:r>
        <w:drawing>
          <wp:inline distT="0" distB="0" distL="0" distR="0">
            <wp:extent cx="3996055" cy="3674110"/>
            <wp:effectExtent l="12700" t="12700" r="29845" b="21590"/>
            <wp:docPr id="50" name="图片 50" descr="F:\wq\WeChat Files\wxid_6855taou2h8e11\FileStorage\Temp\7eca5d5c1bc303ef9839a370795f5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F:\wq\WeChat Files\wxid_6855taou2h8e11\FileStorage\Temp\7eca5d5c1bc303ef9839a370795f5bf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49"/>
                    <a:stretch>
                      <a:fillRect/>
                    </a:stretch>
                  </pic:blipFill>
                  <pic:spPr>
                    <a:xfrm>
                      <a:off x="0" y="0"/>
                      <a:ext cx="3996055" cy="36741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11FFCA">
      <w:pPr>
        <w:numPr>
          <w:ilvl w:val="0"/>
          <w:numId w:val="0"/>
        </w:numPr>
        <w:ind w:firstLine="640" w:firstLineChars="200"/>
        <w:outlineLvl w:val="0"/>
        <w:rPr>
          <w:rFonts w:hint="default" w:ascii="Times New Roman" w:hAnsi="Times New Roman" w:eastAsia="黑体" w:cs="Times New Roman"/>
          <w:kern w:val="2"/>
          <w:sz w:val="32"/>
          <w:szCs w:val="32"/>
          <w:lang w:val="en-US" w:eastAsia="zh-CN" w:bidi="ar-SA"/>
        </w:rPr>
      </w:pPr>
      <w:bookmarkStart w:id="2" w:name="_Toc179296648"/>
      <w:r>
        <w:rPr>
          <w:rFonts w:hint="eastAsia" w:ascii="Times New Roman" w:hAnsi="Times New Roman" w:eastAsia="黑体" w:cs="Times New Roman"/>
          <w:kern w:val="2"/>
          <w:sz w:val="32"/>
          <w:szCs w:val="32"/>
          <w:lang w:val="en-US" w:eastAsia="zh-CN" w:bidi="ar-SA"/>
        </w:rPr>
        <w:t>三、中央媒体</w:t>
      </w:r>
    </w:p>
    <w:p w14:paraId="2AAA3D2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1、央视《新闻联播》等报道</w:t>
      </w:r>
    </w:p>
    <w:p w14:paraId="12FA66A5">
      <w:pPr>
        <w:numPr>
          <w:ilvl w:val="0"/>
          <w:numId w:val="0"/>
        </w:numPr>
        <w:jc w:val="center"/>
        <w:outlineLvl w:val="0"/>
      </w:pPr>
      <w:r>
        <w:drawing>
          <wp:inline distT="0" distB="0" distL="114300" distR="114300">
            <wp:extent cx="4425315" cy="2454910"/>
            <wp:effectExtent l="9525" t="9525" r="10160" b="12065"/>
            <wp:docPr id="5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25315" cy="24549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3C37EB">
      <w:pPr>
        <w:numPr>
          <w:ilvl w:val="0"/>
          <w:numId w:val="0"/>
        </w:numPr>
        <w:jc w:val="center"/>
        <w:outlineLvl w:val="0"/>
        <w:rPr>
          <w:rFonts w:hint="default"/>
          <w:lang w:val="en-US" w:eastAsia="zh-CN"/>
        </w:rPr>
      </w:pPr>
    </w:p>
    <w:p w14:paraId="49391E34">
      <w:pPr>
        <w:numPr>
          <w:ilvl w:val="0"/>
          <w:numId w:val="0"/>
        </w:numPr>
        <w:outlineLvl w:val="0"/>
        <w:rPr>
          <w:rFonts w:hint="eastAsia" w:ascii="Times New Roman" w:hAnsi="Times New Roman" w:eastAsia="黑体" w:cs="Times New Roman"/>
          <w:kern w:val="2"/>
          <w:sz w:val="32"/>
          <w:szCs w:val="32"/>
          <w:lang w:val="en-US" w:eastAsia="zh-CN" w:bidi="ar-SA"/>
        </w:rPr>
      </w:pPr>
    </w:p>
    <w:p w14:paraId="4A2B66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</w:pPr>
      <w:r>
        <w:drawing>
          <wp:inline distT="0" distB="0" distL="114300" distR="114300">
            <wp:extent cx="4422140" cy="2781300"/>
            <wp:effectExtent l="9525" t="9525" r="13335" b="15875"/>
            <wp:docPr id="5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22140" cy="27813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5860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2、人民日报欧洲中心报道</w:t>
      </w:r>
    </w:p>
    <w:p w14:paraId="67C29195">
      <w:pPr>
        <w:numPr>
          <w:ilvl w:val="0"/>
          <w:numId w:val="0"/>
        </w:numPr>
        <w:jc w:val="center"/>
        <w:outlineLvl w:val="0"/>
        <w:rPr>
          <w:rFonts w:hint="default" w:ascii="Times New Roman" w:hAnsi="Times New Roman" w:eastAsia="黑体" w:cs="Times New Roman"/>
          <w:kern w:val="2"/>
          <w:sz w:val="32"/>
          <w:szCs w:val="32"/>
          <w:lang w:val="en-US" w:eastAsia="zh-CN" w:bidi="ar-SA"/>
        </w:rPr>
      </w:pPr>
      <w:r>
        <w:drawing>
          <wp:inline distT="0" distB="0" distL="114300" distR="114300">
            <wp:extent cx="4404360" cy="2637790"/>
            <wp:effectExtent l="9525" t="9525" r="18415" b="19685"/>
            <wp:docPr id="5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04360" cy="26377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C036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</w:pPr>
    </w:p>
    <w:p w14:paraId="5605E2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</w:pPr>
    </w:p>
    <w:p w14:paraId="19B033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</w:pPr>
    </w:p>
    <w:p w14:paraId="54D7E3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</w:pPr>
    </w:p>
    <w:p w14:paraId="05BE1F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</w:pPr>
    </w:p>
    <w:p w14:paraId="347B8C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</w:pPr>
    </w:p>
    <w:p w14:paraId="7D0B041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</w:pPr>
    </w:p>
    <w:p w14:paraId="5FB68F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3、新华社欧洲总分社报道</w:t>
      </w:r>
    </w:p>
    <w:p w14:paraId="1429AABF">
      <w:pPr>
        <w:numPr>
          <w:ilvl w:val="0"/>
          <w:numId w:val="0"/>
        </w:numPr>
        <w:jc w:val="center"/>
        <w:outlineLvl w:val="0"/>
        <w:rPr>
          <w:rFonts w:hint="eastAsia" w:ascii="Times New Roman" w:hAnsi="Times New Roman" w:eastAsia="黑体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黑体" w:cs="Times New Roman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2021840" cy="4133215"/>
            <wp:effectExtent l="9525" t="9525" r="13335" b="10160"/>
            <wp:docPr id="53" name="图片 53" descr="dc03e97e14516a0a02b04993ef2e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dc03e97e14516a0a02b04993ef2e70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21840" cy="41332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黑体" w:cs="Times New Roman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2016760" cy="4128135"/>
            <wp:effectExtent l="9525" t="9525" r="18415" b="15240"/>
            <wp:docPr id="54" name="图片 54" descr="1135db72a2392daa3da81e6bcf957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1135db72a2392daa3da81e6bcf9578c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16760" cy="41281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988C63">
      <w:pPr>
        <w:pStyle w:val="2"/>
        <w:ind w:firstLine="640" w:firstLineChars="200"/>
        <w:rPr>
          <w:rFonts w:hint="default" w:ascii="Times New Roman" w:hAnsi="Times New Roman" w:eastAsia="仿宋" w:cs="Times New Roman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" w:cs="Times New Roman"/>
          <w:bCs w:val="0"/>
          <w:kern w:val="2"/>
          <w:sz w:val="32"/>
          <w:szCs w:val="32"/>
          <w:lang w:val="en-US" w:eastAsia="zh-CN" w:bidi="ar-SA"/>
        </w:rPr>
        <w:t>4、新华网报道</w:t>
      </w:r>
    </w:p>
    <w:p w14:paraId="13F875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</w:pPr>
      <w:r>
        <w:drawing>
          <wp:inline distT="0" distB="0" distL="114300" distR="114300">
            <wp:extent cx="4453890" cy="3317240"/>
            <wp:effectExtent l="9525" t="9525" r="19685" b="1333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53890" cy="33172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99A8E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</w:pPr>
    </w:p>
    <w:p w14:paraId="135E92B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kern w:val="2"/>
          <w:sz w:val="32"/>
          <w:szCs w:val="32"/>
          <w:lang w:val="en-US" w:eastAsia="zh-CN" w:bidi="ar-SA"/>
        </w:rPr>
        <w:t>5、</w:t>
      </w:r>
      <w:r>
        <w:rPr>
          <w:rFonts w:hint="eastAsia" w:ascii="Times New Roman" w:hAnsi="Times New Roman" w:eastAsia="仿宋" w:cs="Times New Roman"/>
          <w:sz w:val="32"/>
          <w:szCs w:val="32"/>
          <w:lang w:val="en-US" w:eastAsia="zh-CN"/>
        </w:rPr>
        <w:t>新华社客户端江苏频道专区</w:t>
      </w:r>
    </w:p>
    <w:p w14:paraId="0D1D118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Times New Roman" w:hAnsi="Times New Roman" w:cs="Times New Roman" w:eastAsiaTheme="minorEastAsia"/>
          <w:sz w:val="32"/>
          <w:szCs w:val="32"/>
          <w:lang w:val="en-US" w:eastAsia="zh-CN"/>
        </w:rPr>
      </w:pPr>
      <w:r>
        <w:drawing>
          <wp:inline distT="0" distB="0" distL="0" distR="0">
            <wp:extent cx="1894205" cy="3604895"/>
            <wp:effectExtent l="9525" t="9525" r="13970" b="17780"/>
            <wp:docPr id="9624516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451631" name="Picture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94205" cy="36048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cs="Times New Roman" w:eastAsiaTheme="minorEastAsia"/>
          <w:sz w:val="32"/>
          <w:szCs w:val="32"/>
          <w:lang w:val="en-US" w:eastAsia="zh-CN"/>
        </w:rPr>
        <w:drawing>
          <wp:inline distT="0" distB="0" distL="114300" distR="114300">
            <wp:extent cx="2053590" cy="3606800"/>
            <wp:effectExtent l="9525" t="9525" r="19685" b="15875"/>
            <wp:docPr id="1" name="图片 1" descr="283cdc6db506a34faae926bf330af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83cdc6db506a34faae926bf330af4f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53590" cy="360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E48DCA">
      <w:pPr>
        <w:pStyle w:val="2"/>
        <w:ind w:firstLine="640" w:firstLineChars="200"/>
        <w:jc w:val="both"/>
        <w:rPr>
          <w:rFonts w:hint="default" w:ascii="Times New Roman" w:hAnsi="Times New Roman" w:eastAsia="仿宋" w:cs="Times New Roman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" w:cs="Times New Roman"/>
          <w:bCs w:val="0"/>
          <w:kern w:val="2"/>
          <w:sz w:val="32"/>
          <w:szCs w:val="32"/>
          <w:lang w:val="en-US" w:eastAsia="zh-CN" w:bidi="ar-SA"/>
        </w:rPr>
        <w:t>6、学习强国江苏平台专区</w:t>
      </w:r>
    </w:p>
    <w:p w14:paraId="212F95DD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Times New Roman" w:hAnsi="Times New Roman" w:cs="Times New Roman" w:eastAsiaTheme="minorEastAsia"/>
          <w:sz w:val="32"/>
          <w:szCs w:val="32"/>
          <w:lang w:val="en-US" w:eastAsia="zh-CN"/>
        </w:rPr>
      </w:pPr>
      <w:r>
        <w:rPr>
          <w:rFonts w:hint="eastAsia" w:ascii="Times New Roman" w:hAnsi="Times New Roman" w:eastAsia="仿宋" w:cs="Times New Roman"/>
          <w:bCs w:val="0"/>
          <w:kern w:val="2"/>
          <w:sz w:val="32"/>
          <w:szCs w:val="32"/>
          <w:lang w:val="en-US" w:eastAsia="zh-CN" w:bidi="ar-SA"/>
        </w:rPr>
        <w:drawing>
          <wp:inline distT="0" distB="0" distL="114300" distR="114300">
            <wp:extent cx="2012950" cy="4062095"/>
            <wp:effectExtent l="9525" t="9525" r="9525" b="17780"/>
            <wp:docPr id="3" name="图片 3" descr="27624b4ce73a926c21e70576b075d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7624b4ce73a926c21e70576b075d8d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012950" cy="40620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058B20">
      <w:pPr>
        <w:pStyle w:val="2"/>
        <w:ind w:firstLine="640" w:firstLineChars="200"/>
        <w:rPr>
          <w:rFonts w:hint="default" w:ascii="Times New Roman" w:hAnsi="Times New Roman" w:eastAsia="仿宋" w:cs="Times New Roman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" w:cs="Times New Roman"/>
          <w:bCs w:val="0"/>
          <w:kern w:val="2"/>
          <w:sz w:val="32"/>
          <w:szCs w:val="32"/>
          <w:lang w:val="en-US" w:eastAsia="zh-CN" w:bidi="ar-SA"/>
        </w:rPr>
        <w:t>7、中国日报报纸及网站报道</w:t>
      </w:r>
    </w:p>
    <w:p w14:paraId="36FCA644">
      <w:pPr>
        <w:jc w:val="center"/>
        <w:rPr>
          <w:rFonts w:hint="eastAsia"/>
        </w:rPr>
      </w:pPr>
      <w:r>
        <w:drawing>
          <wp:inline distT="0" distB="0" distL="0" distR="0">
            <wp:extent cx="2216150" cy="3563620"/>
            <wp:effectExtent l="9525" t="9525" r="9525" b="20955"/>
            <wp:docPr id="45" name="图片 1" descr="/Users/hyt/Library/Containers/com.tencent.xinWeChat/Data/Library/Application Support/com.tencent.xinWeChat/2.0b4.0.9/a4a0bf4b7e5792097eee8f54b5dfc309/Message/MessageTemp/161f8d32366d241bb28bcb6dcd072058/Image/3731750131562_.pic.jpg3731750131562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" descr="/Users/hyt/Library/Containers/com.tencent.xinWeChat/Data/Library/Application Support/com.tencent.xinWeChat/2.0b4.0.9/a4a0bf4b7e5792097eee8f54b5dfc309/Message/MessageTemp/161f8d32366d241bb28bcb6dcd072058/Image/3731750131562_.pic.jpg3731750131562_.pic"/>
                    <pic:cNvPicPr>
                      <a:picLocks noChangeAspect="1"/>
                    </pic:cNvPicPr>
                  </pic:nvPicPr>
                  <pic:blipFill>
                    <a:blip r:embed="rId24"/>
                    <a:srcRect t="1034" b="617"/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35636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219325" cy="3567430"/>
            <wp:effectExtent l="9525" t="9525" r="19050" b="17145"/>
            <wp:docPr id="46" name="图片 1" descr="/Users/hyt/Library/Containers/com.tencent.xinWeChat/Data/Library/Application Support/com.tencent.xinWeChat/2.0b4.0.9/a4a0bf4b7e5792097eee8f54b5dfc309/Message/MessageTemp/161f8d32366d241bb28bcb6dcd072058/Image/3741750131578_.pic.jpg3741750131578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 descr="/Users/hyt/Library/Containers/com.tencent.xinWeChat/Data/Library/Application Support/com.tencent.xinWeChat/2.0b4.0.9/a4a0bf4b7e5792097eee8f54b5dfc309/Message/MessageTemp/161f8d32366d241bb28bcb6dcd072058/Image/3741750131578_.pic.jpg3741750131578_.pic"/>
                    <pic:cNvPicPr>
                      <a:picLocks noChangeAspect="1"/>
                    </pic:cNvPicPr>
                  </pic:nvPicPr>
                  <pic:blipFill>
                    <a:blip r:embed="rId25"/>
                    <a:srcRect t="3059" b="3059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35674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F4607B">
      <w:pPr>
        <w:numPr>
          <w:ilvl w:val="0"/>
          <w:numId w:val="0"/>
        </w:numPr>
        <w:ind w:firstLine="640" w:firstLineChars="200"/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</w:pPr>
      <w:r>
        <w:rPr>
          <w:rFonts w:hint="eastAsia" w:ascii="Times New Roman" w:hAnsi="Times New Roman" w:eastAsia="黑体" w:cs="Times New Roman"/>
          <w:sz w:val="32"/>
          <w:szCs w:val="32"/>
          <w:lang w:val="en-US" w:eastAsia="zh-CN"/>
        </w:rPr>
        <w:t>四、</w:t>
      </w:r>
      <w:r>
        <w:rPr>
          <w:rFonts w:ascii="Times New Roman" w:hAnsi="Times New Roman" w:eastAsia="黑体" w:cs="Times New Roman"/>
          <w:sz w:val="32"/>
          <w:szCs w:val="32"/>
        </w:rPr>
        <w:t>海外社交媒体</w:t>
      </w:r>
      <w:bookmarkEnd w:id="2"/>
      <w:bookmarkStart w:id="3" w:name="_Toc179296649"/>
    </w:p>
    <w:p w14:paraId="2F845E27">
      <w:pPr>
        <w:numPr>
          <w:ilvl w:val="0"/>
          <w:numId w:val="0"/>
        </w:numPr>
        <w:ind w:firstLine="640" w:firstLineChars="200"/>
        <w:rPr>
          <w:rFonts w:hint="eastAsia" w:ascii="Times New Roman" w:hAnsi="Times New Roman" w:eastAsia="仿宋_GB2312" w:cstheme="majorBidi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_GB2312" w:cstheme="majorBidi"/>
          <w:b w:val="0"/>
          <w:bCs w:val="0"/>
          <w:kern w:val="2"/>
          <w:sz w:val="32"/>
          <w:szCs w:val="32"/>
          <w:lang w:val="en-US" w:eastAsia="zh-CN" w:bidi="ar-SA"/>
        </w:rPr>
        <w:t>1、人民日报法语海媒账号</w:t>
      </w:r>
      <w:bookmarkEnd w:id="3"/>
    </w:p>
    <w:p w14:paraId="2DCDFA7D">
      <w:pPr>
        <w:jc w:val="center"/>
        <w:rPr>
          <w:rFonts w:hint="eastAsia" w:ascii="Times New Roman" w:hAnsi="Times New Roman" w:eastAsia="黑体" w:cs="Times New Roman"/>
          <w:sz w:val="32"/>
          <w:szCs w:val="32"/>
          <w:lang w:eastAsia="zh-CN"/>
        </w:rPr>
      </w:pPr>
      <w:r>
        <w:rPr>
          <w:rFonts w:hint="eastAsia" w:ascii="Times New Roman" w:hAnsi="Times New Roman" w:eastAsia="黑体" w:cs="Times New Roman"/>
          <w:sz w:val="32"/>
          <w:szCs w:val="32"/>
          <w:lang w:eastAsia="zh-CN"/>
        </w:rPr>
        <w:drawing>
          <wp:inline distT="0" distB="0" distL="114300" distR="114300">
            <wp:extent cx="2519680" cy="3804920"/>
            <wp:effectExtent l="9525" t="9525" r="10795" b="20955"/>
            <wp:docPr id="34" name="图片 34" descr="9905733a0e60c9402aca74727b9d4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9905733a0e60c9402aca74727b9d4f6"/>
                    <pic:cNvPicPr>
                      <a:picLocks noChangeAspect="1"/>
                    </pic:cNvPicPr>
                  </pic:nvPicPr>
                  <pic:blipFill>
                    <a:blip r:embed="rId26"/>
                    <a:srcRect t="20346" b="10179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38049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6BBDD9">
      <w:pPr>
        <w:pStyle w:val="3"/>
        <w:ind w:firstLine="640" w:firstLineChars="200"/>
        <w:rPr>
          <w:b w:val="0"/>
          <w:bCs w:val="0"/>
        </w:rPr>
      </w:pPr>
      <w:r>
        <w:rPr>
          <w:rFonts w:hint="eastAsia"/>
          <w:b w:val="0"/>
          <w:bCs w:val="0"/>
          <w:lang w:val="en-US" w:eastAsia="zh-CN"/>
        </w:rPr>
        <w:t>2</w:t>
      </w:r>
      <w:r>
        <w:rPr>
          <w:b w:val="0"/>
          <w:bCs w:val="0"/>
        </w:rPr>
        <w:t>、</w:t>
      </w:r>
      <w:r>
        <w:rPr>
          <w:rFonts w:hint="eastAsia"/>
          <w:b w:val="0"/>
          <w:bCs w:val="0"/>
          <w:lang w:val="en-US" w:eastAsia="zh-CN"/>
        </w:rPr>
        <w:t>中国日报</w:t>
      </w:r>
      <w:r>
        <w:rPr>
          <w:b w:val="0"/>
          <w:bCs w:val="0"/>
        </w:rPr>
        <w:t>海媒账号</w:t>
      </w:r>
    </w:p>
    <w:p w14:paraId="3181A3A3">
      <w:pPr>
        <w:jc w:val="center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3987165" cy="3295015"/>
            <wp:effectExtent l="9525" t="9525" r="16510" b="10160"/>
            <wp:docPr id="32" name="图片 26" descr="/Users/hyt/Library/Containers/com.tencent.xinWeChat/Data/Library/Application Support/com.tencent.xinWeChat/2.0b4.0.9/a4a0bf4b7e5792097eee8f54b5dfc309/Message/MessageTemp/161f8d32366d241bb28bcb6dcd072058/Image/3601750128450_.pic.jpg3601750128450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6" descr="/Users/hyt/Library/Containers/com.tencent.xinWeChat/Data/Library/Application Support/com.tencent.xinWeChat/2.0b4.0.9/a4a0bf4b7e5792097eee8f54b5dfc309/Message/MessageTemp/161f8d32366d241bb28bcb6dcd072058/Image/3601750128450_.pic.jpg3601750128450_.pic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1918" b="1918"/>
                    <a:stretch>
                      <a:fillRect/>
                    </a:stretch>
                  </pic:blipFill>
                  <pic:spPr>
                    <a:xfrm>
                      <a:off x="0" y="0"/>
                      <a:ext cx="3987165" cy="32950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2341880" cy="4522470"/>
            <wp:effectExtent l="9525" t="9525" r="10795" b="14605"/>
            <wp:docPr id="33" name="图片 26" descr="/Users/hyt/Library/Containers/com.tencent.xinWeChat/Data/Library/Application Support/com.tencent.xinWeChat/2.0b4.0.9/a4a0bf4b7e5792097eee8f54b5dfc309/Message/MessageTemp/161f8d32366d241bb28bcb6dcd072058/Image/3591750128445_.pic.jpg3591750128445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6" descr="/Users/hyt/Library/Containers/com.tencent.xinWeChat/Data/Library/Application Support/com.tencent.xinWeChat/2.0b4.0.9/a4a0bf4b7e5792097eee8f54b5dfc309/Message/MessageTemp/161f8d32366d241bb28bcb6dcd072058/Image/3591750128445_.pic.jpg3591750128445_.pic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483" b="1500"/>
                    <a:stretch>
                      <a:fillRect/>
                    </a:stretch>
                  </pic:blipFill>
                  <pic:spPr>
                    <a:xfrm>
                      <a:off x="0" y="0"/>
                      <a:ext cx="2341880" cy="45224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4" w:name="_Toc179296650"/>
    </w:p>
    <w:p w14:paraId="3F5AA9EE">
      <w:pPr>
        <w:ind w:firstLine="640" w:firstLineChars="200"/>
        <w:jc w:val="both"/>
        <w:rPr>
          <w:rFonts w:hint="eastAsia" w:ascii="Times New Roman" w:hAnsi="Times New Roman" w:eastAsia="仿宋_GB2312" w:cstheme="majorBidi"/>
          <w:b w:val="0"/>
          <w:bCs w:val="0"/>
          <w:kern w:val="2"/>
          <w:sz w:val="32"/>
          <w:szCs w:val="32"/>
          <w:lang w:val="en-US" w:eastAsia="zh-CN" w:bidi="ar-SA"/>
        </w:rPr>
      </w:pPr>
    </w:p>
    <w:p w14:paraId="165B8DC6">
      <w:pPr>
        <w:ind w:firstLine="640" w:firstLineChars="200"/>
        <w:jc w:val="both"/>
        <w:rPr>
          <w:rFonts w:hint="eastAsia" w:ascii="Times New Roman" w:hAnsi="Times New Roman" w:eastAsia="仿宋_GB2312" w:cstheme="majorBidi"/>
          <w:b w:val="0"/>
          <w:bCs w:val="0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_GB2312" w:cstheme="majorBidi"/>
          <w:b w:val="0"/>
          <w:bCs w:val="0"/>
          <w:kern w:val="2"/>
          <w:sz w:val="32"/>
          <w:szCs w:val="32"/>
          <w:lang w:val="en-US" w:eastAsia="zh-CN" w:bidi="ar-SA"/>
        </w:rPr>
        <w:t>3</w:t>
      </w:r>
      <w:r>
        <w:rPr>
          <w:rFonts w:ascii="Times New Roman" w:hAnsi="Times New Roman" w:eastAsia="仿宋_GB2312" w:cstheme="majorBidi"/>
          <w:b w:val="0"/>
          <w:bCs w:val="0"/>
          <w:kern w:val="2"/>
          <w:sz w:val="32"/>
          <w:szCs w:val="32"/>
          <w:lang w:val="en-US" w:eastAsia="zh-CN" w:bidi="ar-SA"/>
        </w:rPr>
        <w:t>、艺文中华海媒</w:t>
      </w:r>
      <w:bookmarkEnd w:id="4"/>
      <w:r>
        <w:rPr>
          <w:rFonts w:hint="eastAsia" w:ascii="Times New Roman" w:hAnsi="Times New Roman" w:eastAsia="仿宋_GB2312" w:cstheme="majorBidi"/>
          <w:b w:val="0"/>
          <w:bCs w:val="0"/>
          <w:kern w:val="2"/>
          <w:sz w:val="32"/>
          <w:szCs w:val="32"/>
          <w:lang w:val="en-US" w:eastAsia="zh-CN" w:bidi="ar-SA"/>
        </w:rPr>
        <w:t>集群</w:t>
      </w:r>
    </w:p>
    <w:p w14:paraId="54E741D3">
      <w:pPr>
        <w:jc w:val="center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2208530" cy="3279775"/>
            <wp:effectExtent l="9525" t="9525" r="17145" b="12700"/>
            <wp:docPr id="68250185" name="图片 15" descr="/Users/hyt/Library/Containers/com.tencent.xinWeChat/Data/Library/Application Support/com.tencent.xinWeChat/2.0b4.0.9/a4a0bf4b7e5792097eee8f54b5dfc309/Message/MessageTemp/161f8d32366d241bb28bcb6dcd072058/Image/3321750078811_.pic_hd.jpg3321750078811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50185" name="图片 15" descr="/Users/hyt/Library/Containers/com.tencent.xinWeChat/Data/Library/Application Support/com.tencent.xinWeChat/2.0b4.0.9/a4a0bf4b7e5792097eee8f54b5dfc309/Message/MessageTemp/161f8d32366d241bb28bcb6dcd072058/Image/3321750078811_.pic_hd.jpg3321750078811_.pic_hd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1271" b="534"/>
                    <a:stretch>
                      <a:fillRect/>
                    </a:stretch>
                  </pic:blipFill>
                  <pic:spPr>
                    <a:xfrm>
                      <a:off x="0" y="0"/>
                      <a:ext cx="2208530" cy="32797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2816225" cy="3285490"/>
            <wp:effectExtent l="9525" t="9525" r="19050" b="19685"/>
            <wp:docPr id="1032707257" name="图片 16" descr="/Users/hyt/Library/Containers/com.tencent.xinWeChat/Data/Library/Application Support/com.tencent.xinWeChat/2.0b4.0.9/a4a0bf4b7e5792097eee8f54b5dfc309/Message/MessageTemp/161f8d32366d241bb28bcb6dcd072058/Image/3331750078816_.pic.jpg3331750078816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707257" name="图片 16" descr="/Users/hyt/Library/Containers/com.tencent.xinWeChat/Data/Library/Application Support/com.tencent.xinWeChat/2.0b4.0.9/a4a0bf4b7e5792097eee8f54b5dfc309/Message/MessageTemp/161f8d32366d241bb28bcb6dcd072058/Image/3331750078816_.pic.jpg3331750078816_.pic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t="826" b="826"/>
                    <a:stretch>
                      <a:fillRect/>
                    </a:stretch>
                  </pic:blipFill>
                  <pic:spPr>
                    <a:xfrm>
                      <a:off x="0" y="0"/>
                      <a:ext cx="2816225" cy="32854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2799715" cy="3768090"/>
            <wp:effectExtent l="9525" t="9525" r="10160" b="19685"/>
            <wp:docPr id="17" name="图片 17" descr="/Users/hyt/Library/Containers/com.tencent.xinWeChat/Data/Library/Application Support/com.tencent.xinWeChat/2.0b4.0.9/a4a0bf4b7e5792097eee8f54b5dfc309/Message/MessageTemp/161f8d32366d241bb28bcb6dcd072058/Image/3401750126339_.pic.jpg3401750126339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/Users/hyt/Library/Containers/com.tencent.xinWeChat/Data/Library/Application Support/com.tencent.xinWeChat/2.0b4.0.9/a4a0bf4b7e5792097eee8f54b5dfc309/Message/MessageTemp/161f8d32366d241bb28bcb6dcd072058/Image/3401750126339_.pic.jpg3401750126339_.pic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t="641" b="641"/>
                    <a:stretch>
                      <a:fillRect/>
                    </a:stretch>
                  </pic:blipFill>
                  <pic:spPr>
                    <a:xfrm>
                      <a:off x="0" y="0"/>
                      <a:ext cx="2799715" cy="37680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2265045" cy="3769995"/>
            <wp:effectExtent l="9525" t="9525" r="11430" b="17780"/>
            <wp:docPr id="15" name="图片 17" descr="/Users/hyt/Library/Containers/com.tencent.xinWeChat/Data/Library/Application Support/com.tencent.xinWeChat/2.0b4.0.9/a4a0bf4b7e5792097eee8f54b5dfc309/Message/MessageTemp/161f8d32366d241bb28bcb6dcd072058/Image/3391750126330_.pic.jpg3391750126330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7" descr="/Users/hyt/Library/Containers/com.tencent.xinWeChat/Data/Library/Application Support/com.tencent.xinWeChat/2.0b4.0.9/a4a0bf4b7e5792097eee8f54b5dfc309/Message/MessageTemp/161f8d32366d241bb28bcb6dcd072058/Image/3391750126330_.pic.jpg3391750126330_.pic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t="769" b="5399"/>
                    <a:stretch>
                      <a:fillRect/>
                    </a:stretch>
                  </pic:blipFill>
                  <pic:spPr>
                    <a:xfrm>
                      <a:off x="0" y="0"/>
                      <a:ext cx="2265045" cy="37699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887419">
      <w:pPr>
        <w:pStyle w:val="4"/>
        <w:jc w:val="center"/>
        <w:outlineLvl w:val="9"/>
        <w:rPr>
          <w:rFonts w:hint="eastAsia" w:ascii="Times New Roman" w:hAnsi="Times New Roman" w:eastAsia="黑体" w:cs="Times New Roman"/>
          <w:sz w:val="32"/>
          <w:szCs w:val="32"/>
          <w:lang w:eastAsia="zh-CN"/>
        </w:r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114300" distR="114300">
            <wp:extent cx="2687955" cy="3605530"/>
            <wp:effectExtent l="9525" t="9525" r="20320" b="17145"/>
            <wp:docPr id="47" name="图片 47" descr="8e55739ef857bc56dc5f5d963bcd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8e55739ef857bc56dc5f5d963bcd6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36055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黑体" w:cs="Times New Roman"/>
          <w:sz w:val="32"/>
          <w:szCs w:val="32"/>
          <w:lang w:eastAsia="zh-CN"/>
        </w:rPr>
        <w:drawing>
          <wp:inline distT="0" distB="0" distL="114300" distR="114300">
            <wp:extent cx="2159635" cy="3601720"/>
            <wp:effectExtent l="9525" t="9525" r="15240" b="20955"/>
            <wp:docPr id="39" name="图片 39" descr="1038523adae40875d32a07c2e7a46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038523adae40875d32a07c2e7a46b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36017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BF5D5A">
      <w:pPr>
        <w:pStyle w:val="4"/>
        <w:ind w:firstLine="640" w:firstLineChars="200"/>
        <w:jc w:val="left"/>
        <w:outlineLvl w:val="9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金色运河、水韵江苏、秀江苏、常州、镇江等海媒账号转发互动：</w:t>
      </w:r>
    </w:p>
    <w:p w14:paraId="56C28717">
      <w:pPr>
        <w:jc w:val="center"/>
      </w:pPr>
      <w:r>
        <w:drawing>
          <wp:inline distT="0" distB="0" distL="114300" distR="114300">
            <wp:extent cx="2581910" cy="2897505"/>
            <wp:effectExtent l="9525" t="9525" r="12065" b="13970"/>
            <wp:docPr id="48" name="图片 48" descr="b91c967c1ab2ebb1aacf5499e35f2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b91c967c1ab2ebb1aacf5499e35f21e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81910" cy="2897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03170" cy="2895600"/>
            <wp:effectExtent l="9525" t="9525" r="14605" b="15875"/>
            <wp:docPr id="49" name="图片 49" descr="fee5829876c748f090e659422565b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fee5829876c748f090e659422565b1a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03170" cy="2895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75560" cy="1971040"/>
            <wp:effectExtent l="9525" t="9525" r="18415" b="13335"/>
            <wp:docPr id="14" name="图片 14" descr="/Users/hyt/Library/Containers/com.tencent.xinWeChat/Data/Library/Application Support/com.tencent.xinWeChat/2.0b4.0.9/a4a0bf4b7e5792097eee8f54b5dfc309/Message/MessageTemp/161f8d32366d241bb28bcb6dcd072058/Image/3381750126100_.pic.jpg3381750126100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/Users/hyt/Library/Containers/com.tencent.xinWeChat/Data/Library/Application Support/com.tencent.xinWeChat/2.0b4.0.9/a4a0bf4b7e5792097eee8f54b5dfc309/Message/MessageTemp/161f8d32366d241bb28bcb6dcd072058/Image/3381750126100_.pic.jpg3381750126100_.pic"/>
                    <pic:cNvPicPr>
                      <a:picLocks noChangeAspect="1"/>
                    </pic:cNvPicPr>
                  </pic:nvPicPr>
                  <pic:blipFill>
                    <a:blip r:embed="rId37"/>
                    <a:srcRect l="1077" r="1077"/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19710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71115" cy="1967865"/>
            <wp:effectExtent l="9525" t="9525" r="10160" b="16510"/>
            <wp:docPr id="5" name="图片 5" descr="/Users/hyt/Library/Containers/com.tencent.xinWeChat/Data/Library/Application Support/com.tencent.xinWeChat/2.0b4.0.9/a4a0bf4b7e5792097eee8f54b5dfc309/Message/MessageTemp/161f8d32366d241bb28bcb6dcd072058/Image/3361750126086_.pic.jpg3361750126086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/Users/hyt/Library/Containers/com.tencent.xinWeChat/Data/Library/Application Support/com.tencent.xinWeChat/2.0b4.0.9/a4a0bf4b7e5792097eee8f54b5dfc309/Message/MessageTemp/161f8d32366d241bb28bcb6dcd072058/Image/3361750126086_.pic.jpg3361750126086_.pic"/>
                    <pic:cNvPicPr>
                      <a:picLocks noChangeAspect="1"/>
                    </pic:cNvPicPr>
                  </pic:nvPicPr>
                  <pic:blipFill>
                    <a:blip r:embed="rId38"/>
                    <a:srcRect l="827" r="888"/>
                    <a:stretch>
                      <a:fillRect/>
                    </a:stretch>
                  </pic:blipFill>
                  <pic:spPr>
                    <a:xfrm>
                      <a:off x="0" y="0"/>
                      <a:ext cx="2571115" cy="19678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87E079">
      <w:pPr>
        <w:jc w:val="center"/>
        <w:rPr>
          <w:rFonts w:hint="default"/>
        </w:rPr>
      </w:pPr>
      <w:r>
        <w:drawing>
          <wp:inline distT="0" distB="0" distL="114300" distR="114300">
            <wp:extent cx="3554730" cy="2720340"/>
            <wp:effectExtent l="9525" t="9525" r="17145" b="13335"/>
            <wp:docPr id="13" name="图片 13" descr="/Users/hyt/Library/Containers/com.tencent.xinWeChat/Data/Library/Application Support/com.tencent.xinWeChat/2.0b4.0.9/a4a0bf4b7e5792097eee8f54b5dfc309/Message/MessageTemp/161f8d32366d241bb28bcb6dcd072058/Image/3371750126093_.pic.jpg3371750126093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/Users/hyt/Library/Containers/com.tencent.xinWeChat/Data/Library/Application Support/com.tencent.xinWeChat/2.0b4.0.9/a4a0bf4b7e5792097eee8f54b5dfc309/Message/MessageTemp/161f8d32366d241bb28bcb6dcd072058/Image/3371750126093_.pic.jpg3371750126093_.pic"/>
                    <pic:cNvPicPr>
                      <a:picLocks noChangeAspect="1"/>
                    </pic:cNvPicPr>
                  </pic:nvPicPr>
                  <pic:blipFill>
                    <a:blip r:embed="rId39"/>
                    <a:srcRect l="1509" r="1509"/>
                    <a:stretch>
                      <a:fillRect/>
                    </a:stretch>
                  </pic:blipFill>
                  <pic:spPr>
                    <a:xfrm>
                      <a:off x="0" y="0"/>
                      <a:ext cx="3554730" cy="2720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F7E070">
      <w:pPr>
        <w:jc w:val="both"/>
        <w:rPr>
          <w:rFonts w:hint="eastAsia" w:ascii="Times New Roman" w:hAnsi="Times New Roman" w:eastAsia="黑体" w:cs="Times New Roman"/>
          <w:sz w:val="32"/>
          <w:szCs w:val="32"/>
        </w:rPr>
      </w:pPr>
    </w:p>
    <w:p w14:paraId="068D7887">
      <w:pPr>
        <w:pStyle w:val="3"/>
        <w:ind w:firstLine="640" w:firstLineChars="200"/>
        <w:rPr>
          <w:b w:val="0"/>
          <w:bCs w:val="0"/>
        </w:rPr>
      </w:pPr>
      <w:bookmarkStart w:id="5" w:name="_Toc179296658"/>
      <w:bookmarkStart w:id="6" w:name="_Toc179296652"/>
      <w:r>
        <w:rPr>
          <w:rFonts w:hint="eastAsia"/>
          <w:b w:val="0"/>
          <w:bCs w:val="0"/>
          <w:lang w:val="en-US" w:eastAsia="zh-CN"/>
        </w:rPr>
        <w:t>4</w:t>
      </w:r>
      <w:r>
        <w:rPr>
          <w:b w:val="0"/>
          <w:bCs w:val="0"/>
        </w:rPr>
        <w:t>、现代快报海媒账号</w:t>
      </w:r>
      <w:bookmarkEnd w:id="5"/>
    </w:p>
    <w:p w14:paraId="6343727C">
      <w:pPr>
        <w:jc w:val="center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drawing>
          <wp:inline distT="0" distB="0" distL="0" distR="0">
            <wp:extent cx="2273300" cy="3959860"/>
            <wp:effectExtent l="12700" t="12700" r="25400" b="15240"/>
            <wp:docPr id="1173311276" name="图片 5" descr="/Users/hyt/Library/Containers/com.tencent.xinWeChat/Data/Library/Application Support/com.tencent.xinWeChat/2.0b4.0.9/a4a0bf4b7e5792097eee8f54b5dfc309/Message/MessageTemp/161f8d32366d241bb28bcb6dcd072058/Image/3261750077842_.pic.jpg3261750077842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3311276" name="图片 5" descr="/Users/hyt/Library/Containers/com.tencent.xinWeChat/Data/Library/Application Support/com.tencent.xinWeChat/2.0b4.0.9/a4a0bf4b7e5792097eee8f54b5dfc309/Message/MessageTemp/161f8d32366d241bb28bcb6dcd072058/Image/3261750077842_.pic.jpg3261750077842_.pic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t="323" b="1"/>
                    <a:stretch>
                      <a:fillRect/>
                    </a:stretch>
                  </pic:blipFill>
                  <pic:spPr>
                    <a:xfrm>
                      <a:off x="0" y="0"/>
                      <a:ext cx="2273300" cy="3959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32"/>
          <w:szCs w:val="32"/>
        </w:rPr>
        <w:drawing>
          <wp:inline distT="0" distB="0" distL="0" distR="0">
            <wp:extent cx="2038350" cy="3959860"/>
            <wp:effectExtent l="12700" t="12700" r="31750" b="15240"/>
            <wp:docPr id="1195474781" name="图片 7" descr="/Users/hyt/Library/Containers/com.tencent.xinWeChat/Data/Library/Application Support/com.tencent.xinWeChat/2.0b4.0.9/a4a0bf4b7e5792097eee8f54b5dfc309/Message/MessageTemp/161f8d32366d241bb28bcb6dcd072058/Image/3251750077823_.pic.jpg3251750077823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474781" name="图片 7" descr="/Users/hyt/Library/Containers/com.tencent.xinWeChat/Data/Library/Application Support/com.tencent.xinWeChat/2.0b4.0.9/a4a0bf4b7e5792097eee8f54b5dfc309/Message/MessageTemp/161f8d32366d241bb28bcb6dcd072058/Image/3251750077823_.pic.jpg3251750077823_.pic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t="78" b="264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959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06A314">
      <w:pPr>
        <w:jc w:val="center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drawing>
          <wp:inline distT="0" distB="0" distL="0" distR="0">
            <wp:extent cx="2272665" cy="3959860"/>
            <wp:effectExtent l="12700" t="12700" r="26035" b="15240"/>
            <wp:docPr id="11" name="图片 5" descr="/Users/hyt/Library/Containers/com.tencent.xinWeChat/Data/Library/Application Support/com.tencent.xinWeChat/2.0b4.0.9/a4a0bf4b7e5792097eee8f54b5dfc309/Message/MessageTemp/161f8d32366d241bb28bcb6dcd072058/Image/3611750128548_.pic.jpg3611750128548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 descr="/Users/hyt/Library/Containers/com.tencent.xinWeChat/Data/Library/Application Support/com.tencent.xinWeChat/2.0b4.0.9/a4a0bf4b7e5792097eee8f54b5dfc309/Message/MessageTemp/161f8d32366d241bb28bcb6dcd072058/Image/3611750128548_.pic.jpg3611750128548_.pic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779" r="779"/>
                    <a:stretch>
                      <a:fillRect/>
                    </a:stretch>
                  </pic:blipFill>
                  <pic:spPr>
                    <a:xfrm>
                      <a:off x="0" y="0"/>
                      <a:ext cx="2272665" cy="3959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_GB2312" w:cs="Times New Roman"/>
          <w:sz w:val="32"/>
          <w:szCs w:val="32"/>
        </w:rPr>
        <w:drawing>
          <wp:inline distT="0" distB="0" distL="0" distR="0">
            <wp:extent cx="2038350" cy="3959860"/>
            <wp:effectExtent l="12700" t="12700" r="31750" b="15240"/>
            <wp:docPr id="12" name="图片 7" descr="/Users/hyt/Library/Containers/com.tencent.xinWeChat/Data/Library/Application Support/com.tencent.xinWeChat/2.0b4.0.9/a4a0bf4b7e5792097eee8f54b5dfc309/Message/MessageTemp/161f8d32366d241bb28bcb6dcd072058/Image/3621750128558_.pic.jpg3621750128558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/Users/hyt/Library/Containers/com.tencent.xinWeChat/Data/Library/Application Support/com.tencent.xinWeChat/2.0b4.0.9/a4a0bf4b7e5792097eee8f54b5dfc309/Message/MessageTemp/161f8d32366d241bb28bcb6dcd072058/Image/3621750128558_.pic.jpg3621750128558_.pic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1521" r="1521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3959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CE14F8">
      <w:pPr>
        <w:pStyle w:val="3"/>
        <w:ind w:firstLine="640" w:firstLineChars="200"/>
        <w:rPr>
          <w:rFonts w:hint="eastAsia" w:ascii="Times New Roman" w:hAnsi="Times New Roman" w:eastAsia="黑体" w:cs="Times New Roman"/>
          <w:b w:val="0"/>
          <w:bCs w:val="0"/>
          <w:sz w:val="32"/>
          <w:szCs w:val="32"/>
        </w:rPr>
      </w:pPr>
      <w:r>
        <w:rPr>
          <w:rFonts w:hint="eastAsia"/>
          <w:b w:val="0"/>
          <w:bCs w:val="0"/>
          <w:lang w:val="en-US" w:eastAsia="zh-CN"/>
        </w:rPr>
        <w:t>5</w:t>
      </w:r>
      <w:r>
        <w:rPr>
          <w:b w:val="0"/>
          <w:bCs w:val="0"/>
        </w:rPr>
        <w:t>、</w:t>
      </w:r>
      <w:r>
        <w:rPr>
          <w:rFonts w:hint="eastAsia"/>
          <w:b w:val="0"/>
          <w:bCs w:val="0"/>
          <w:lang w:val="en-US" w:eastAsia="zh-CN"/>
        </w:rPr>
        <w:t>InJiangsu</w:t>
      </w:r>
      <w:r>
        <w:rPr>
          <w:b w:val="0"/>
          <w:bCs w:val="0"/>
        </w:rPr>
        <w:t>海媒账号</w:t>
      </w:r>
      <w:bookmarkEnd w:id="6"/>
    </w:p>
    <w:p w14:paraId="52476573">
      <w:pPr>
        <w:jc w:val="center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3599815" cy="4278630"/>
            <wp:effectExtent l="12700" t="12700" r="19685" b="26670"/>
            <wp:docPr id="31" name="图片 31" descr="/Users/hyt/Library/Containers/com.tencent.xinWeChat/Data/Library/Application Support/com.tencent.xinWeChat/2.0b4.0.9/a4a0bf4b7e5792097eee8f54b5dfc309/Message/MessageTemp/161f8d32366d241bb28bcb6dcd072058/Image/3581750128277_.pic.jpg3581750128277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/Users/hyt/Library/Containers/com.tencent.xinWeChat/Data/Library/Application Support/com.tencent.xinWeChat/2.0b4.0.9/a4a0bf4b7e5792097eee8f54b5dfc309/Message/MessageTemp/161f8d32366d241bb28bcb6dcd072058/Image/3581750128277_.pic.jpg3581750128277_.pic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t="340" b="567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2786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7" w:name="_Toc179296656"/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3624580" cy="2633345"/>
            <wp:effectExtent l="9525" t="9525" r="10795" b="11430"/>
            <wp:docPr id="1012838686" name="图片 26" descr="/Users/hyt/Library/Containers/com.tencent.xinWeChat/Data/Library/Application Support/com.tencent.xinWeChat/2.0b4.0.9/a4a0bf4b7e5792097eee8f54b5dfc309/Message/MessageTemp/161f8d32366d241bb28bcb6dcd072058/Image/3411750126523_.pic.jpg3411750126523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838686" name="图片 26" descr="/Users/hyt/Library/Containers/com.tencent.xinWeChat/Data/Library/Application Support/com.tencent.xinWeChat/2.0b4.0.9/a4a0bf4b7e5792097eee8f54b5dfc309/Message/MessageTemp/161f8d32366d241bb28bcb6dcd072058/Image/3411750126523_.pic.jpg3411750126523_.pic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-641" r="153"/>
                    <a:stretch>
                      <a:fillRect/>
                    </a:stretch>
                  </pic:blipFill>
                  <pic:spPr>
                    <a:xfrm>
                      <a:off x="0" y="0"/>
                      <a:ext cx="3624580" cy="26333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7BADB2">
      <w:pPr>
        <w:jc w:val="center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drawing>
          <wp:inline distT="0" distB="0" distL="0" distR="0">
            <wp:extent cx="3239770" cy="4180840"/>
            <wp:effectExtent l="12700" t="12700" r="24130" b="22860"/>
            <wp:docPr id="196833924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339247" name="图片 2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1808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2AE815">
      <w:pPr>
        <w:jc w:val="center"/>
        <w:rPr>
          <w:rFonts w:ascii="Times New Roman" w:hAnsi="Times New Roman" w:eastAsia="仿宋_GB2312" w:cs="Times New Roman"/>
          <w:sz w:val="32"/>
          <w:szCs w:val="32"/>
        </w:rPr>
      </w:pPr>
      <w:r>
        <w:rPr>
          <w:rFonts w:ascii="Times New Roman" w:hAnsi="Times New Roman" w:eastAsia="仿宋_GB2312" w:cs="Times New Roman"/>
          <w:sz w:val="32"/>
          <w:szCs w:val="32"/>
        </w:rPr>
        <w:drawing>
          <wp:inline distT="0" distB="0" distL="0" distR="0">
            <wp:extent cx="3249295" cy="3668395"/>
            <wp:effectExtent l="9525" t="9525" r="17780" b="17780"/>
            <wp:docPr id="29" name="图片 29" descr="/Users/hyt/Library/Containers/com.tencent.xinWeChat/Data/Library/Application Support/com.tencent.xinWeChat/2.0b4.0.9/a4a0bf4b7e5792097eee8f54b5dfc309/Message/MessageTemp/161f8d32366d241bb28bcb6dcd072058/Image/3551750127855_.pic.jpg3551750127855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/Users/hyt/Library/Containers/com.tencent.xinWeChat/Data/Library/Application Support/com.tencent.xinWeChat/2.0b4.0.9/a4a0bf4b7e5792097eee8f54b5dfc309/Message/MessageTemp/161f8d32366d241bb28bcb6dcd072058/Image/3551750127855_.pic.jpg3551750127855_.pic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424" r="1066"/>
                    <a:stretch>
                      <a:fillRect/>
                    </a:stretch>
                  </pic:blipFill>
                  <pic:spPr>
                    <a:xfrm>
                      <a:off x="0" y="0"/>
                      <a:ext cx="3249295" cy="36683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479B89">
      <w:pPr>
        <w:pStyle w:val="3"/>
        <w:ind w:firstLine="640" w:firstLineChars="200"/>
        <w:rPr>
          <w:b w:val="0"/>
          <w:bCs w:val="0"/>
        </w:rPr>
      </w:pPr>
      <w:r>
        <w:rPr>
          <w:rFonts w:hint="eastAsia"/>
          <w:b w:val="0"/>
          <w:bCs w:val="0"/>
          <w:lang w:val="en-US" w:eastAsia="zh-CN"/>
        </w:rPr>
        <w:t>6</w:t>
      </w:r>
      <w:r>
        <w:rPr>
          <w:b w:val="0"/>
          <w:bCs w:val="0"/>
        </w:rPr>
        <w:t>、Jiangsu</w:t>
      </w:r>
      <w:r>
        <w:rPr>
          <w:rFonts w:hint="eastAsia"/>
          <w:b w:val="0"/>
          <w:bCs w:val="0"/>
        </w:rPr>
        <w:t xml:space="preserve"> </w:t>
      </w:r>
      <w:r>
        <w:rPr>
          <w:b w:val="0"/>
          <w:bCs w:val="0"/>
        </w:rPr>
        <w:t>Culture海媒账号</w:t>
      </w:r>
      <w:bookmarkEnd w:id="7"/>
    </w:p>
    <w:p w14:paraId="6426C98F">
      <w:pPr>
        <w:jc w:val="center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3239770" cy="2740025"/>
            <wp:effectExtent l="12700" t="12700" r="24130" b="15875"/>
            <wp:docPr id="1056163931" name="图片 25" descr="/Users/hyt/Library/Containers/com.tencent.xinWeChat/Data/Library/Application Support/com.tencent.xinWeChat/2.0b4.0.9/a4a0bf4b7e5792097eee8f54b5dfc309/Message/MessageTemp/161f8d32366d241bb28bcb6dcd072058/Image/3441750126637_.pic.jpg3441750126637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163931" name="图片 25" descr="/Users/hyt/Library/Containers/com.tencent.xinWeChat/Data/Library/Application Support/com.tencent.xinWeChat/2.0b4.0.9/a4a0bf4b7e5792097eee8f54b5dfc309/Message/MessageTemp/161f8d32366d241bb28bcb6dcd072058/Image/3441750126637_.pic.jpg3441750126637_.pic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723" r="548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7400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3239770" cy="4015105"/>
            <wp:effectExtent l="12700" t="12700" r="24130" b="36195"/>
            <wp:docPr id="19" name="图片 25" descr="/Users/hyt/Library/Containers/com.tencent.xinWeChat/Data/Library/Application Support/com.tencent.xinWeChat/2.0b4.0.9/a4a0bf4b7e5792097eee8f54b5dfc309/Message/MessageTemp/161f8d32366d241bb28bcb6dcd072058/Image/3451750126642_.pic.jpg3451750126642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5" descr="/Users/hyt/Library/Containers/com.tencent.xinWeChat/Data/Library/Application Support/com.tencent.xinWeChat/2.0b4.0.9/a4a0bf4b7e5792097eee8f54b5dfc309/Message/MessageTemp/161f8d32366d241bb28bcb6dcd072058/Image/3451750126642_.pic.jpg3451750126642_.pic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t="372" b="1395"/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40151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3515360" cy="2650490"/>
            <wp:effectExtent l="9525" t="9525" r="18415" b="19685"/>
            <wp:docPr id="20" name="图片 25" descr="/Users/hyt/Library/Containers/com.tencent.xinWeChat/Data/Library/Application Support/com.tencent.xinWeChat/2.0b4.0.9/a4a0bf4b7e5792097eee8f54b5dfc309/Message/MessageTemp/161f8d32366d241bb28bcb6dcd072058/Image/3461750126648_.pic.jpg3461750126648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5" descr="/Users/hyt/Library/Containers/com.tencent.xinWeChat/Data/Library/Application Support/com.tencent.xinWeChat/2.0b4.0.9/a4a0bf4b7e5792097eee8f54b5dfc309/Message/MessageTemp/161f8d32366d241bb28bcb6dcd072058/Image/3461750126648_.pic.jpg3461750126648_.pic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966" r="353"/>
                    <a:stretch>
                      <a:fillRect/>
                    </a:stretch>
                  </pic:blipFill>
                  <pic:spPr>
                    <a:xfrm>
                      <a:off x="0" y="0"/>
                      <a:ext cx="3515360" cy="26504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3525520" cy="3989070"/>
            <wp:effectExtent l="9525" t="9525" r="20955" b="14605"/>
            <wp:docPr id="22" name="图片 25" descr="/Users/hyt/Library/Containers/com.tencent.xinWeChat/Data/Library/Application Support/com.tencent.xinWeChat/2.0b4.0.9/a4a0bf4b7e5792097eee8f54b5dfc309/Message/MessageTemp/161f8d32366d241bb28bcb6dcd072058/Image/3481750126659_.pic.jpg3481750126659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5" descr="/Users/hyt/Library/Containers/com.tencent.xinWeChat/Data/Library/Application Support/com.tencent.xinWeChat/2.0b4.0.9/a4a0bf4b7e5792097eee8f54b5dfc309/Message/MessageTemp/161f8d32366d241bb28bcb6dcd072058/Image/3481750126659_.pic.jpg3481750126659_.pic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2147" r="472"/>
                    <a:stretch>
                      <a:fillRect/>
                    </a:stretch>
                  </pic:blipFill>
                  <pic:spPr>
                    <a:xfrm>
                      <a:off x="0" y="0"/>
                      <a:ext cx="3525520" cy="39890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0FE173">
      <w:pPr>
        <w:jc w:val="center"/>
        <w:rPr>
          <w:rFonts w:ascii="Times New Roman" w:hAnsi="Times New Roman" w:eastAsia="黑体" w:cs="Times New Roman"/>
          <w:sz w:val="32"/>
          <w:szCs w:val="32"/>
        </w:rPr>
      </w:pPr>
    </w:p>
    <w:p w14:paraId="237831D3">
      <w:pPr>
        <w:jc w:val="center"/>
        <w:rPr>
          <w:rFonts w:ascii="Times New Roman" w:hAnsi="Times New Roman" w:eastAsia="黑体" w:cs="Times New Roman"/>
          <w:sz w:val="32"/>
          <w:szCs w:val="32"/>
        </w:rPr>
      </w:pPr>
    </w:p>
    <w:p w14:paraId="2EDDEC7A">
      <w:pPr>
        <w:pStyle w:val="3"/>
        <w:ind w:firstLine="640" w:firstLineChars="200"/>
        <w:rPr>
          <w:b w:val="0"/>
          <w:bCs w:val="0"/>
        </w:rPr>
      </w:pPr>
      <w:r>
        <w:rPr>
          <w:rFonts w:hint="eastAsia"/>
          <w:b w:val="0"/>
          <w:bCs w:val="0"/>
          <w:lang w:val="en-US" w:eastAsia="zh-CN"/>
        </w:rPr>
        <w:t>7</w:t>
      </w:r>
      <w:r>
        <w:rPr>
          <w:b w:val="0"/>
          <w:bCs w:val="0"/>
        </w:rPr>
        <w:t>、JiangsuNow海媒账号</w:t>
      </w:r>
    </w:p>
    <w:p w14:paraId="516C3950">
      <w:pPr>
        <w:jc w:val="center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2381885" cy="4024630"/>
            <wp:effectExtent l="9525" t="9525" r="21590" b="17145"/>
            <wp:docPr id="7" name="图片 26" descr="/Users/hyt/Library/Containers/com.tencent.xinWeChat/Data/Library/Application Support/com.tencent.xinWeChat/2.0b4.0.9/a4a0bf4b7e5792097eee8f54b5dfc309/Message/MessageTemp/161f8d32366d241bb28bcb6dcd072058/Image/3281750078479_.pic.jpg3281750078479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6" descr="/Users/hyt/Library/Containers/com.tencent.xinWeChat/Data/Library/Application Support/com.tencent.xinWeChat/2.0b4.0.9/a4a0bf4b7e5792097eee8f54b5dfc309/Message/MessageTemp/161f8d32366d241bb28bcb6dcd072058/Image/3281750078479_.pic.jpg3281750078479_.pic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t="12607" b="9471"/>
                    <a:stretch>
                      <a:fillRect/>
                    </a:stretch>
                  </pic:blipFill>
                  <pic:spPr>
                    <a:xfrm>
                      <a:off x="0" y="0"/>
                      <a:ext cx="2381885" cy="40246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2386965" cy="4026535"/>
            <wp:effectExtent l="9525" t="9525" r="16510" b="15240"/>
            <wp:docPr id="9" name="图片 26" descr="/Users/hyt/Library/Containers/com.tencent.xinWeChat/Data/Library/Application Support/com.tencent.xinWeChat/2.0b4.0.9/a4a0bf4b7e5792097eee8f54b5dfc309/Message/MessageTemp/161f8d32366d241bb28bcb6dcd072058/Image/3291750078485_.pic.jpg3291750078485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6" descr="/Users/hyt/Library/Containers/com.tencent.xinWeChat/Data/Library/Application Support/com.tencent.xinWeChat/2.0b4.0.9/a4a0bf4b7e5792097eee8f54b5dfc309/Message/MessageTemp/161f8d32366d241bb28bcb6dcd072058/Image/3291750078485_.pic.jpg3291750078485_.pic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t="6760" b="15461"/>
                    <a:stretch>
                      <a:fillRect/>
                    </a:stretch>
                  </pic:blipFill>
                  <pic:spPr>
                    <a:xfrm>
                      <a:off x="0" y="0"/>
                      <a:ext cx="2386965" cy="4026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2865120" cy="3914775"/>
            <wp:effectExtent l="9525" t="9525" r="20955" b="12700"/>
            <wp:docPr id="40" name="图片 26" descr="/Users/hyt/Library/Containers/com.tencent.xinWeChat/Data/Library/Application Support/com.tencent.xinWeChat/2.0b4.0.9/a4a0bf4b7e5792097eee8f54b5dfc309/Message/MessageTemp/161f8d32366d241bb28bcb6dcd072058/Image/3671750129244_.pic.jpg3671750129244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6" descr="/Users/hyt/Library/Containers/com.tencent.xinWeChat/Data/Library/Application Support/com.tencent.xinWeChat/2.0b4.0.9/a4a0bf4b7e5792097eee8f54b5dfc309/Message/MessageTemp/161f8d32366d241bb28bcb6dcd072058/Image/3671750129244_.pic.jpg3671750129244_.pic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20" r="340"/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39147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1D1467">
      <w:pPr>
        <w:pStyle w:val="3"/>
        <w:ind w:firstLine="640" w:firstLineChars="200"/>
        <w:rPr>
          <w:b w:val="0"/>
          <w:bCs w:val="0"/>
        </w:rPr>
      </w:pPr>
      <w:r>
        <w:rPr>
          <w:rFonts w:hint="eastAsia"/>
          <w:b w:val="0"/>
          <w:bCs w:val="0"/>
          <w:lang w:val="en-US" w:eastAsia="zh-CN"/>
        </w:rPr>
        <w:t>8</w:t>
      </w:r>
      <w:r>
        <w:rPr>
          <w:b w:val="0"/>
          <w:bCs w:val="0"/>
        </w:rPr>
        <w:t>、</w:t>
      </w:r>
      <w:r>
        <w:rPr>
          <w:rFonts w:hint="eastAsia"/>
          <w:b w:val="0"/>
          <w:bCs w:val="0"/>
          <w:lang w:val="en-US" w:eastAsia="zh-CN"/>
        </w:rPr>
        <w:t xml:space="preserve">Modern </w:t>
      </w:r>
      <w:r>
        <w:rPr>
          <w:b w:val="0"/>
          <w:bCs w:val="0"/>
        </w:rPr>
        <w:t>Jiangsu海媒账号</w:t>
      </w:r>
    </w:p>
    <w:p w14:paraId="50455376">
      <w:pPr>
        <w:jc w:val="center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2759075" cy="3599815"/>
            <wp:effectExtent l="12700" t="12700" r="22225" b="19685"/>
            <wp:docPr id="23" name="图片 26" descr="/Users/hyt/Library/Containers/com.tencent.xinWeChat/Data/Library/Application Support/com.tencent.xinWeChat/2.0b4.0.9/a4a0bf4b7e5792097eee8f54b5dfc309/Message/MessageTemp/161f8d32366d241bb28bcb6dcd072058/Image/3491750126957_.pic.jpg3491750126957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6" descr="/Users/hyt/Library/Containers/com.tencent.xinWeChat/Data/Library/Application Support/com.tencent.xinWeChat/2.0b4.0.9/a4a0bf4b7e5792097eee8f54b5dfc309/Message/MessageTemp/161f8d32366d241bb28bcb6dcd072058/Image/3491750126957_.pic.jpg3491750126957_.pic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1026" r="744"/>
                    <a:stretch>
                      <a:fillRect/>
                    </a:stretch>
                  </pic:blipFill>
                  <pic:spPr>
                    <a:xfrm>
                      <a:off x="0" y="0"/>
                      <a:ext cx="2759075" cy="3599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2133600" cy="3599815"/>
            <wp:effectExtent l="12700" t="12700" r="12700" b="19685"/>
            <wp:docPr id="24" name="图片 26" descr="/Users/hyt/Library/Containers/com.tencent.xinWeChat/Data/Library/Application Support/com.tencent.xinWeChat/2.0b4.0.9/a4a0bf4b7e5792097eee8f54b5dfc309/Message/MessageTemp/161f8d32366d241bb28bcb6dcd072058/Image/3501750126962_.pic.jpg3501750126962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6" descr="/Users/hyt/Library/Containers/com.tencent.xinWeChat/Data/Library/Application Support/com.tencent.xinWeChat/2.0b4.0.9/a4a0bf4b7e5792097eee8f54b5dfc309/Message/MessageTemp/161f8d32366d241bb28bcb6dcd072058/Image/3501750126962_.pic.jpg3501750126962_.pic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1132" r="1132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3599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0C502E">
      <w:pPr>
        <w:jc w:val="center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2509520" cy="3737610"/>
            <wp:effectExtent l="9525" t="9525" r="20955" b="12065"/>
            <wp:docPr id="25" name="图片 26" descr="/Users/hyt/Library/Containers/com.tencent.xinWeChat/Data/Library/Application Support/com.tencent.xinWeChat/2.0b4.0.9/a4a0bf4b7e5792097eee8f54b5dfc309/Message/MessageTemp/161f8d32366d241bb28bcb6dcd072058/Image/3511750126967_.pic.jpg3511750126967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6" descr="/Users/hyt/Library/Containers/com.tencent.xinWeChat/Data/Library/Application Support/com.tencent.xinWeChat/2.0b4.0.9/a4a0bf4b7e5792097eee8f54b5dfc309/Message/MessageTemp/161f8d32366d241bb28bcb6dcd072058/Image/3511750126967_.pic.jpg3511750126967_.pic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81" r="1055"/>
                    <a:stretch>
                      <a:fillRect/>
                    </a:stretch>
                  </pic:blipFill>
                  <pic:spPr>
                    <a:xfrm>
                      <a:off x="0" y="0"/>
                      <a:ext cx="2509520" cy="37376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2357755" cy="3738245"/>
            <wp:effectExtent l="9525" t="9525" r="20320" b="11430"/>
            <wp:docPr id="26" name="图片 26" descr="/Users/hyt/Library/Containers/com.tencent.xinWeChat/Data/Library/Application Support/com.tencent.xinWeChat/2.0b4.0.9/a4a0bf4b7e5792097eee8f54b5dfc309/Message/MessageTemp/161f8d32366d241bb28bcb6dcd072058/Image/3521750126973_.pic.jpg3521750126973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/Users/hyt/Library/Containers/com.tencent.xinWeChat/Data/Library/Application Support/com.tencent.xinWeChat/2.0b4.0.9/a4a0bf4b7e5792097eee8f54b5dfc309/Message/MessageTemp/161f8d32366d241bb28bcb6dcd072058/Image/3521750126973_.pic.jpg3521750126973_.pic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t="449" b="6492"/>
                    <a:stretch>
                      <a:fillRect/>
                    </a:stretch>
                  </pic:blipFill>
                  <pic:spPr>
                    <a:xfrm>
                      <a:off x="0" y="0"/>
                      <a:ext cx="2357755" cy="37382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73E0AE">
      <w:pPr>
        <w:pStyle w:val="3"/>
        <w:ind w:firstLine="640" w:firstLineChars="200"/>
        <w:rPr>
          <w:b w:val="0"/>
          <w:bCs w:val="0"/>
        </w:rPr>
      </w:pPr>
      <w:r>
        <w:rPr>
          <w:rFonts w:hint="eastAsia"/>
          <w:b w:val="0"/>
          <w:bCs w:val="0"/>
          <w:lang w:val="en-US" w:eastAsia="zh-CN"/>
        </w:rPr>
        <w:t>9</w:t>
      </w:r>
      <w:r>
        <w:rPr>
          <w:b w:val="0"/>
          <w:bCs w:val="0"/>
        </w:rPr>
        <w:t>、</w:t>
      </w:r>
      <w:r>
        <w:rPr>
          <w:rFonts w:hint="eastAsia"/>
          <w:b w:val="0"/>
          <w:bCs w:val="0"/>
          <w:lang w:val="en-US" w:eastAsia="zh-CN"/>
        </w:rPr>
        <w:t>Youthin</w:t>
      </w:r>
      <w:r>
        <w:rPr>
          <w:b w:val="0"/>
          <w:bCs w:val="0"/>
        </w:rPr>
        <w:t>Jiangsu海媒账号</w:t>
      </w:r>
    </w:p>
    <w:p w14:paraId="2B39D724">
      <w:pPr>
        <w:jc w:val="center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4319905" cy="3618865"/>
            <wp:effectExtent l="12700" t="12700" r="36195" b="26035"/>
            <wp:docPr id="27" name="图片 26" descr="/Users/hyt/Library/Containers/com.tencent.xinWeChat/Data/Library/Application Support/com.tencent.xinWeChat/2.0b4.0.9/a4a0bf4b7e5792097eee8f54b5dfc309/Message/MessageTemp/161f8d32366d241bb28bcb6dcd072058/Image/3531750127158_.pic.jpg3531750127158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 descr="/Users/hyt/Library/Containers/com.tencent.xinWeChat/Data/Library/Application Support/com.tencent.xinWeChat/2.0b4.0.9/a4a0bf4b7e5792097eee8f54b5dfc309/Message/MessageTemp/161f8d32366d241bb28bcb6dcd072058/Image/3531750127158_.pic.jpg3531750127158_.pic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87" r="352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6188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4319905" cy="3569970"/>
            <wp:effectExtent l="12700" t="12700" r="36195" b="24130"/>
            <wp:docPr id="28" name="图片 26" descr="/Users/hyt/Library/Containers/com.tencent.xinWeChat/Data/Library/Application Support/com.tencent.xinWeChat/2.0b4.0.9/a4a0bf4b7e5792097eee8f54b5dfc309/Message/MessageTemp/161f8d32366d241bb28bcb6dcd072058/Image/3541750127163_.pic.jpg3541750127163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6" descr="/Users/hyt/Library/Containers/com.tencent.xinWeChat/Data/Library/Application Support/com.tencent.xinWeChat/2.0b4.0.9/a4a0bf4b7e5792097eee8f54b5dfc309/Message/MessageTemp/161f8d32366d241bb28bcb6dcd072058/Image/3541750127163_.pic.jpg3541750127163_.pic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9" r="-166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3569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C4DF3A">
      <w:pPr>
        <w:pStyle w:val="3"/>
        <w:numPr>
          <w:ilvl w:val="0"/>
          <w:numId w:val="0"/>
        </w:numPr>
        <w:ind w:firstLine="640" w:firstLineChars="200"/>
        <w:rPr>
          <w:b w:val="0"/>
          <w:bCs w:val="0"/>
        </w:rPr>
      </w:pPr>
      <w:r>
        <w:rPr>
          <w:rFonts w:hint="eastAsia"/>
          <w:b w:val="0"/>
          <w:bCs w:val="0"/>
          <w:lang w:val="en-US" w:eastAsia="zh-CN"/>
        </w:rPr>
        <w:t>10、无锡</w:t>
      </w:r>
      <w:r>
        <w:rPr>
          <w:b w:val="0"/>
          <w:bCs w:val="0"/>
        </w:rPr>
        <w:t>海媒账号</w:t>
      </w:r>
    </w:p>
    <w:p w14:paraId="40CC46E1">
      <w:pPr>
        <w:numPr>
          <w:ilvl w:val="0"/>
          <w:numId w:val="0"/>
        </w:numPr>
        <w:jc w:val="center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3599815" cy="4482465"/>
            <wp:effectExtent l="12700" t="12700" r="19685" b="26035"/>
            <wp:docPr id="36" name="图片 26" descr="/Users/hyt/Library/Containers/com.tencent.xinWeChat/Data/Library/Application Support/com.tencent.xinWeChat/2.0b4.0.9/a4a0bf4b7e5792097eee8f54b5dfc309/Message/MessageTemp/161f8d32366d241bb28bcb6dcd072058/Image/3641750128825_.pic.jpg3641750128825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6" descr="/Users/hyt/Library/Containers/com.tencent.xinWeChat/Data/Library/Application Support/com.tencent.xinWeChat/2.0b4.0.9/a4a0bf4b7e5792097eee8f54b5dfc309/Message/MessageTemp/161f8d32366d241bb28bcb6dcd072058/Image/3641750128825_.pic.jpg3641750128825_.pic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208" r="-179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4824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E86696">
      <w:pPr>
        <w:numPr>
          <w:ilvl w:val="0"/>
          <w:numId w:val="0"/>
        </w:numPr>
        <w:jc w:val="center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3599815" cy="2766695"/>
            <wp:effectExtent l="12700" t="12700" r="19685" b="14605"/>
            <wp:docPr id="35" name="图片 26" descr="/Users/hyt/Library/Containers/com.tencent.xinWeChat/Data/Library/Application Support/com.tencent.xinWeChat/2.0b4.0.9/a4a0bf4b7e5792097eee8f54b5dfc309/Message/MessageTemp/161f8d32366d241bb28bcb6dcd072058/Image/3631750128820_.pic.jpg3631750128820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6" descr="/Users/hyt/Library/Containers/com.tencent.xinWeChat/Data/Library/Application Support/com.tencent.xinWeChat/2.0b4.0.9/a4a0bf4b7e5792097eee8f54b5dfc309/Message/MessageTemp/161f8d32366d241bb28bcb6dcd072058/Image/3631750128820_.pic.jpg3631750128820_.pic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805" r="137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7666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007295">
      <w:pPr>
        <w:pStyle w:val="3"/>
        <w:numPr>
          <w:ilvl w:val="0"/>
          <w:numId w:val="0"/>
        </w:numPr>
        <w:ind w:firstLine="640" w:firstLineChars="200"/>
        <w:rPr>
          <w:b w:val="0"/>
          <w:bCs w:val="0"/>
        </w:rPr>
      </w:pPr>
      <w:r>
        <w:rPr>
          <w:rFonts w:hint="eastAsia"/>
          <w:b w:val="0"/>
          <w:bCs w:val="0"/>
          <w:lang w:val="en-US" w:eastAsia="zh-CN"/>
        </w:rPr>
        <w:t>11、常州</w:t>
      </w:r>
      <w:r>
        <w:rPr>
          <w:b w:val="0"/>
          <w:bCs w:val="0"/>
        </w:rPr>
        <w:t>海媒账号</w:t>
      </w:r>
    </w:p>
    <w:p w14:paraId="1EF12717">
      <w:pPr>
        <w:numPr>
          <w:ilvl w:val="0"/>
          <w:numId w:val="0"/>
        </w:numPr>
        <w:jc w:val="center"/>
        <w:rPr>
          <w:rFonts w:ascii="Times New Roman" w:hAnsi="Times New Roman" w:eastAsia="黑体" w:cs="Times New Roman"/>
          <w:sz w:val="32"/>
          <w:szCs w:val="32"/>
        </w:r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3599815" cy="2907665"/>
            <wp:effectExtent l="12700" t="12700" r="19685" b="26035"/>
            <wp:docPr id="37" name="图片 26" descr="/Users/hyt/Library/Containers/com.tencent.xinWeChat/Data/Library/Application Support/com.tencent.xinWeChat/2.0b4.0.9/a4a0bf4b7e5792097eee8f54b5dfc309/Message/MessageTemp/161f8d32366d241bb28bcb6dcd072058/Image/3661750128838_.pic.jpg3661750128838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6" descr="/Users/hyt/Library/Containers/com.tencent.xinWeChat/Data/Library/Application Support/com.tencent.xinWeChat/2.0b4.0.9/a4a0bf4b7e5792097eee8f54b5dfc309/Message/MessageTemp/161f8d32366d241bb28bcb6dcd072058/Image/3661750128838_.pic.jpg3661750128838_.pic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976" r="807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9076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83519B">
      <w:pPr>
        <w:numPr>
          <w:ilvl w:val="0"/>
          <w:numId w:val="0"/>
        </w:numPr>
        <w:jc w:val="center"/>
        <w:rPr>
          <w:rFonts w:ascii="Times New Roman" w:hAnsi="Times New Roman" w:eastAsia="黑体" w:cs="Times New Roman"/>
          <w:sz w:val="32"/>
          <w:szCs w:val="32"/>
        </w:rPr>
        <w:sectPr>
          <w:footerReference r:id="rId8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  <w:r>
        <w:rPr>
          <w:rFonts w:ascii="Times New Roman" w:hAnsi="Times New Roman" w:eastAsia="黑体" w:cs="Times New Roman"/>
          <w:sz w:val="32"/>
          <w:szCs w:val="32"/>
        </w:rPr>
        <w:drawing>
          <wp:inline distT="0" distB="0" distL="0" distR="0">
            <wp:extent cx="3599815" cy="2766695"/>
            <wp:effectExtent l="12700" t="12700" r="19685" b="14605"/>
            <wp:docPr id="38" name="图片 26" descr="/Users/hyt/Library/Containers/com.tencent.xinWeChat/Data/Library/Application Support/com.tencent.xinWeChat/2.0b4.0.9/a4a0bf4b7e5792097eee8f54b5dfc309/Message/MessageTemp/161f8d32366d241bb28bcb6dcd072058/Image/3651750128832_.pic.jpg3651750128832_.p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6" descr="/Users/hyt/Library/Containers/com.tencent.xinWeChat/Data/Library/Application Support/com.tencent.xinWeChat/2.0b4.0.9/a4a0bf4b7e5792097eee8f54b5dfc309/Message/MessageTemp/161f8d32366d241bb28bcb6dcd072058/Image/3651750128832_.pic.jpg3651750128832_.pic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1216" r="121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7666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ED4F3A">
      <w:pPr>
        <w:pStyle w:val="2"/>
        <w:ind w:firstLine="640" w:firstLineChars="200"/>
        <w:rPr>
          <w:rFonts w:hint="eastAsia" w:eastAsia="黑体"/>
          <w:color w:val="000000"/>
          <w:kern w:val="0"/>
          <w:sz w:val="44"/>
          <w:lang w:val="en-US" w:eastAsia="zh-CN" w:bidi="ar"/>
        </w:rPr>
      </w:pPr>
      <w:r>
        <w:rPr>
          <w:rFonts w:hint="eastAsia"/>
          <w:lang w:val="en-US" w:eastAsia="zh-CN"/>
        </w:rPr>
        <w:t>五</w:t>
      </w:r>
      <w:r>
        <w:t>、</w:t>
      </w:r>
      <w:r>
        <w:rPr>
          <w:rFonts w:hint="eastAsia"/>
        </w:rPr>
        <w:t>国内主流</w:t>
      </w:r>
      <w:r>
        <w:rPr>
          <w:rFonts w:hint="eastAsia"/>
          <w:lang w:val="en-US" w:eastAsia="zh-CN"/>
        </w:rPr>
        <w:t>新</w:t>
      </w:r>
      <w:r>
        <w:rPr>
          <w:rFonts w:hint="eastAsia"/>
        </w:rPr>
        <w:t>媒体平台</w:t>
      </w:r>
    </w:p>
    <w:tbl>
      <w:tblPr>
        <w:tblStyle w:val="11"/>
        <w:tblW w:w="1484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47"/>
        <w:gridCol w:w="601"/>
        <w:gridCol w:w="967"/>
        <w:gridCol w:w="1041"/>
        <w:gridCol w:w="4438"/>
        <w:gridCol w:w="7250"/>
      </w:tblGrid>
      <w:tr w14:paraId="4D8EBB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18DB79C3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b/>
                <w:bCs/>
                <w:szCs w:val="21"/>
              </w:rPr>
              <w:t>序号</w:t>
            </w:r>
          </w:p>
        </w:tc>
        <w:tc>
          <w:tcPr>
            <w:tcW w:w="601" w:type="dxa"/>
            <w:vAlign w:val="center"/>
          </w:tcPr>
          <w:p w14:paraId="795D0E05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eastAsia="黑体" w:cs="Times New Roman"/>
                <w:color w:val="000000"/>
                <w:kern w:val="0"/>
                <w:szCs w:val="21"/>
                <w:lang w:bidi="ar"/>
              </w:rPr>
              <w:t>媒体</w:t>
            </w:r>
          </w:p>
        </w:tc>
        <w:tc>
          <w:tcPr>
            <w:tcW w:w="2008" w:type="dxa"/>
            <w:gridSpan w:val="2"/>
            <w:vAlign w:val="center"/>
          </w:tcPr>
          <w:p w14:paraId="6D1EB681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eastAsia="黑体" w:cs="Times New Roman"/>
                <w:color w:val="000000"/>
                <w:kern w:val="0"/>
                <w:szCs w:val="21"/>
                <w:lang w:bidi="ar"/>
              </w:rPr>
              <w:t>平台</w:t>
            </w:r>
          </w:p>
        </w:tc>
        <w:tc>
          <w:tcPr>
            <w:tcW w:w="4438" w:type="dxa"/>
            <w:vAlign w:val="center"/>
          </w:tcPr>
          <w:p w14:paraId="0E2CAAB0">
            <w:pPr>
              <w:widowControl/>
              <w:jc w:val="center"/>
              <w:textAlignment w:val="center"/>
              <w:rPr>
                <w:rFonts w:ascii="Times New Roman" w:hAnsi="Times New Roman" w:eastAsia="黑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eastAsia="黑体" w:cs="Times New Roman"/>
                <w:color w:val="000000"/>
                <w:kern w:val="0"/>
                <w:szCs w:val="21"/>
                <w:lang w:bidi="ar"/>
              </w:rPr>
              <w:t>标题</w:t>
            </w:r>
          </w:p>
        </w:tc>
        <w:tc>
          <w:tcPr>
            <w:tcW w:w="7250" w:type="dxa"/>
            <w:vAlign w:val="center"/>
          </w:tcPr>
          <w:p w14:paraId="288F83C6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eastAsia="黑体" w:cs="Times New Roman"/>
                <w:color w:val="000000"/>
                <w:kern w:val="0"/>
                <w:szCs w:val="21"/>
                <w:lang w:bidi="ar"/>
              </w:rPr>
              <w:t>链接</w:t>
            </w:r>
          </w:p>
        </w:tc>
      </w:tr>
      <w:tr w14:paraId="0CBCCF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47" w:type="dxa"/>
            <w:vAlign w:val="center"/>
          </w:tcPr>
          <w:p w14:paraId="528E2018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  <w:t>43</w:t>
            </w:r>
          </w:p>
        </w:tc>
        <w:tc>
          <w:tcPr>
            <w:tcW w:w="601" w:type="dxa"/>
            <w:vMerge w:val="restart"/>
            <w:vAlign w:val="center"/>
          </w:tcPr>
          <w:p w14:paraId="1258AB1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Cs w:val="21"/>
              </w:rPr>
              <w:t>省级媒体</w:t>
            </w:r>
          </w:p>
        </w:tc>
        <w:tc>
          <w:tcPr>
            <w:tcW w:w="967" w:type="dxa"/>
            <w:vMerge w:val="restart"/>
            <w:vAlign w:val="center"/>
          </w:tcPr>
          <w:p w14:paraId="76AD1732">
            <w:pPr>
              <w:widowControl/>
              <w:jc w:val="center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eastAsia="zh-CN"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省广电</w:t>
            </w:r>
          </w:p>
          <w:p w14:paraId="491C3790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总台</w:t>
            </w:r>
          </w:p>
        </w:tc>
        <w:tc>
          <w:tcPr>
            <w:tcW w:w="1041" w:type="dxa"/>
            <w:vMerge w:val="restart"/>
            <w:vAlign w:val="center"/>
          </w:tcPr>
          <w:p w14:paraId="21C87F56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我苏网</w:t>
            </w:r>
          </w:p>
        </w:tc>
        <w:tc>
          <w:tcPr>
            <w:tcW w:w="4438" w:type="dxa"/>
            <w:vAlign w:val="center"/>
          </w:tcPr>
          <w:p w14:paraId="68F68A95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Unboxing Canal Intangible Heritage in Belgium: Have you ever seen paper-cut Smurfs?</w:t>
            </w:r>
          </w:p>
        </w:tc>
        <w:tc>
          <w:tcPr>
            <w:tcW w:w="7250" w:type="dxa"/>
            <w:vAlign w:val="center"/>
          </w:tcPr>
          <w:p w14:paraId="2CFC6BDB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</w:rPr>
              <w:t>https://intl.ourjiangsu.com/news/2025/6/11/1382361806634377216.html?curchannel=Focus</w:t>
            </w:r>
          </w:p>
        </w:tc>
      </w:tr>
      <w:tr w14:paraId="0D0641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79885A18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34C15872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7673DD47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4D74909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</w:p>
        </w:tc>
        <w:tc>
          <w:tcPr>
            <w:tcW w:w="4438" w:type="dxa"/>
            <w:vAlign w:val="center"/>
          </w:tcPr>
          <w:p w14:paraId="5695CBB6">
            <w:pPr>
              <w:widowControl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Former Belgian Prime Minister commends Jiangsu Week of Grand Canal Culture</w:t>
            </w:r>
          </w:p>
        </w:tc>
        <w:tc>
          <w:tcPr>
            <w:tcW w:w="7250" w:type="dxa"/>
            <w:vAlign w:val="center"/>
          </w:tcPr>
          <w:p w14:paraId="62079C03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</w:rPr>
              <w:t>https://intl.ourjiangsu.com/news/2025/6/11/1382401310924345344.html?curchannel=Focus</w:t>
            </w:r>
          </w:p>
        </w:tc>
      </w:tr>
      <w:tr w14:paraId="44BB52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037A8A07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123EE2A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FE0F03D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6CE81278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</w:p>
        </w:tc>
        <w:tc>
          <w:tcPr>
            <w:tcW w:w="4438" w:type="dxa"/>
            <w:vAlign w:val="center"/>
          </w:tcPr>
          <w:p w14:paraId="4173AE5C">
            <w:pPr>
              <w:widowControl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H.E. Fei Shengchao, Ambassador Extraordinary and Plenipotentiary of the People's Republic of China to the Kingdom of Belgium applauded Jiangsu Week of Grand Canal Culture</w:t>
            </w:r>
          </w:p>
        </w:tc>
        <w:tc>
          <w:tcPr>
            <w:tcW w:w="7250" w:type="dxa"/>
            <w:vAlign w:val="center"/>
          </w:tcPr>
          <w:p w14:paraId="609E1100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</w:rPr>
              <w:t>https://intl.ourjiangsu.com/news/2025/6/11/1382403324592463872.html?curchannel=Focus</w:t>
            </w:r>
          </w:p>
        </w:tc>
      </w:tr>
      <w:tr w14:paraId="395D3A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57C1CA00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  <w:t>54</w:t>
            </w:r>
          </w:p>
        </w:tc>
        <w:tc>
          <w:tcPr>
            <w:tcW w:w="601" w:type="dxa"/>
            <w:vMerge w:val="continue"/>
            <w:vAlign w:val="center"/>
          </w:tcPr>
          <w:p w14:paraId="7F66291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5E69E6F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Align w:val="center"/>
          </w:tcPr>
          <w:p w14:paraId="7B8B5079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荔枝网</w:t>
            </w:r>
          </w:p>
        </w:tc>
        <w:tc>
          <w:tcPr>
            <w:tcW w:w="4438" w:type="dxa"/>
            <w:vAlign w:val="center"/>
          </w:tcPr>
          <w:p w14:paraId="73E59630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</w:rPr>
              <w:t>“文明遇·鉴 中国大运河文化江苏周”系列活动即将在比利时启动</w:t>
            </w:r>
          </w:p>
        </w:tc>
        <w:tc>
          <w:tcPr>
            <w:tcW w:w="7250" w:type="dxa"/>
            <w:vAlign w:val="center"/>
          </w:tcPr>
          <w:p w14:paraId="50CA9568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</w:rPr>
              <w:t>https://m.jstv.com/news/2025/6/8/1381352323305070592.html?curchannel=%E7%83%AD%E7%82%B9</w:t>
            </w:r>
          </w:p>
        </w:tc>
      </w:tr>
      <w:tr w14:paraId="23BA7A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6" w:hRule="atLeast"/>
        </w:trPr>
        <w:tc>
          <w:tcPr>
            <w:tcW w:w="547" w:type="dxa"/>
            <w:vAlign w:val="center"/>
          </w:tcPr>
          <w:p w14:paraId="049FA223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  <w:t>65</w:t>
            </w:r>
          </w:p>
        </w:tc>
        <w:tc>
          <w:tcPr>
            <w:tcW w:w="601" w:type="dxa"/>
            <w:vMerge w:val="continue"/>
            <w:vAlign w:val="center"/>
          </w:tcPr>
          <w:p w14:paraId="35CA7F2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30AD334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restart"/>
            <w:vAlign w:val="center"/>
          </w:tcPr>
          <w:p w14:paraId="76F2D56F">
            <w:pPr>
              <w:widowControl/>
              <w:jc w:val="center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eastAsia="zh-CN"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荔枝</w:t>
            </w:r>
          </w:p>
          <w:p w14:paraId="4E2A84A9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新闻</w:t>
            </w:r>
          </w:p>
        </w:tc>
        <w:tc>
          <w:tcPr>
            <w:tcW w:w="4438" w:type="dxa"/>
            <w:vAlign w:val="center"/>
          </w:tcPr>
          <w:p w14:paraId="529C5531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江苏茉莉花绽放布鲁塞尔！</w:t>
            </w:r>
          </w:p>
        </w:tc>
        <w:tc>
          <w:tcPr>
            <w:tcW w:w="7250" w:type="dxa"/>
            <w:vAlign w:val="center"/>
          </w:tcPr>
          <w:p w14:paraId="63E1B73D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"https://m.jstv.com/hd/svideo/index.html?id=1381943052465233920" \o "https://m.jstv.com/hd/svideo/index.html?id=1381943052465233920"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https://m.jstv.com/hd/svideo/index.html?id=1381943052465233920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30A1F2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B84AFE3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  <w:t>66</w:t>
            </w:r>
          </w:p>
        </w:tc>
        <w:tc>
          <w:tcPr>
            <w:tcW w:w="601" w:type="dxa"/>
            <w:vMerge w:val="continue"/>
            <w:vAlign w:val="center"/>
          </w:tcPr>
          <w:p w14:paraId="13F47547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79509567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43B6223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EA06DAE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“苏show比利时！”苏绣艺术惊艳欧盟总部所在地</w:t>
            </w:r>
          </w:p>
        </w:tc>
        <w:tc>
          <w:tcPr>
            <w:tcW w:w="7250" w:type="dxa"/>
            <w:vAlign w:val="center"/>
          </w:tcPr>
          <w:p w14:paraId="62A5DF8D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"https://m.jstv.com/hd/svideo/index.html?id=1381949267983360000" \o "https://m.jstv.com/hd/svideo/index.html?id=1381949267983360000"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https://m.jstv.com/hd/svideo/index.html?id=1381949267983360000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3F2C0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5F37B8B3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  <w:t>67</w:t>
            </w:r>
          </w:p>
        </w:tc>
        <w:tc>
          <w:tcPr>
            <w:tcW w:w="601" w:type="dxa"/>
            <w:vMerge w:val="continue"/>
            <w:vAlign w:val="center"/>
          </w:tcPr>
          <w:p w14:paraId="738509B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3470E40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6462ED3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4C363B3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一镜到底穿越东方美学现场</w:t>
            </w:r>
          </w:p>
        </w:tc>
        <w:tc>
          <w:tcPr>
            <w:tcW w:w="7250" w:type="dxa"/>
            <w:vAlign w:val="center"/>
          </w:tcPr>
          <w:p w14:paraId="34D69444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"https://m.jstv.com/hd/svideo/index.html?id=1381972159322595328" \o "https://m.jstv.com/hd/svideo/index.html?id=1381972159322595328"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https://m.jstv.com/hd/svideo/index.html?id=1381972159322595328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259B2F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2D4C1C39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3C19552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03C31B8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684526F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384A6BDC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“文明遇·鉴：中国大运河文化江苏周”在布鲁塞尔开幕</w:t>
            </w:r>
          </w:p>
        </w:tc>
        <w:tc>
          <w:tcPr>
            <w:tcW w:w="7250" w:type="dxa"/>
            <w:vAlign w:val="center"/>
          </w:tcPr>
          <w:p w14:paraId="2962EE08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"https://m.jstv.com/news/2025/6/11/1382245878985072640.html?curchannel=%E7%83%AD%E7%82%B9" \o "https://m.jstv.com/news/2025/6/11/1382245878985072640.html?curchannel=%E7%83%AD%E7%82%B9"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https://m.jstv.com/news/2025/6/11/1382245878985072640.html?curchannel=%E7%83%AD%E7%82%B9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0C8E41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175DD934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0FEFF84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5FAC0B7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1D500EB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4E27857F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【竖版视频快剪】</w:t>
            </w:r>
          </w:p>
        </w:tc>
        <w:tc>
          <w:tcPr>
            <w:tcW w:w="7250" w:type="dxa"/>
            <w:vAlign w:val="center"/>
          </w:tcPr>
          <w:p w14:paraId="59D61D14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"https://m.jstv.com/hd/svideo/index.html?id=1382297978339270656" \o "https://m.jstv.com/hd/svideo/index.html?id=1382297978339270656"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https://m.jstv.com/hd/svideo/index.html?id=1382297978339270656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6BE588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7953019B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7968F46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557AEB5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5398C058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E9A7589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运河为媒 文明作舟 “文明遇·鉴：中国大运河文化江苏周”亮相布鲁塞尔</w:t>
            </w:r>
          </w:p>
        </w:tc>
        <w:tc>
          <w:tcPr>
            <w:tcW w:w="7250" w:type="dxa"/>
            <w:vAlign w:val="center"/>
          </w:tcPr>
          <w:p w14:paraId="498BCDD4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"https://m.jstv.com/news/2025/6/11/1382482725686874112.html?curchannel=%E7%83%AD%E7%82%B9" \o "https://m.jstv.com/news/2025/6/11/1382482725686874112.html?curchannel=%E7%83%AD%E7%82%B9"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https://m.jstv.com/news/2025/6/11/1382482725686874112.html?curchannel=%E7%83%AD%E7%82%B9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1D3572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0011610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7DC9D78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690333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15A01C3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66A43141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【在比利时开箱运河非遗】苏绣</w:t>
            </w:r>
          </w:p>
        </w:tc>
        <w:tc>
          <w:tcPr>
            <w:tcW w:w="7250" w:type="dxa"/>
            <w:vAlign w:val="center"/>
          </w:tcPr>
          <w:p w14:paraId="200D0CFD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"https://m.jstv.com/hd/svideo/index.html?id=1382305598986985472" \o "https://m.jstv.com/hd/svideo/index.html?id=1382305598986985472"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https://m.jstv.com/hd/svideo/index.html?id=1382305598986985472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352B7B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C8D17D0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679149E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E0C7BA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5087295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5D966BA1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【在比利时开箱运河非遗】惠山泥人</w:t>
            </w:r>
          </w:p>
        </w:tc>
        <w:tc>
          <w:tcPr>
            <w:tcW w:w="7250" w:type="dxa"/>
            <w:vAlign w:val="center"/>
          </w:tcPr>
          <w:p w14:paraId="000F5167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"https://m.jstv.com/hd/svideo/index.html?id=1382312051558785024" \o "https://m.jstv.com/hd/svideo/index.html?id=1382312051558785024"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https://m.jstv.com/hd/svideo/index.html?id=1382312051558785024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7B3F16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E2CDED6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6B3C51B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5E1E50F2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22001487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67D6D4B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【在比利时开箱运河非遗】扬州剪纸</w:t>
            </w:r>
          </w:p>
        </w:tc>
        <w:tc>
          <w:tcPr>
            <w:tcW w:w="7250" w:type="dxa"/>
            <w:vAlign w:val="center"/>
          </w:tcPr>
          <w:p w14:paraId="2CC7A633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"https://m.jstv.com/hd/svideo/index.html?id=1382312261963669504" \o "https://m.jstv.com/hd/svideo/index.html?id=1382312261963669504"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https://m.jstv.com/hd/svideo/index.html?id=1382312261963669504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0FE8EF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D90226E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71D84A5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0ECB4B1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7DA1119D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5D0173C8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比利时前首相点赞“中国大运河文化江苏周”</w:t>
            </w:r>
          </w:p>
        </w:tc>
        <w:tc>
          <w:tcPr>
            <w:tcW w:w="7250" w:type="dxa"/>
            <w:vAlign w:val="center"/>
          </w:tcPr>
          <w:p w14:paraId="3DD22AC5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"https://m.jstv.com/hd/svideo/index.html?id=1382371560198955008" \o "https://m.jstv.com/hd/svideo/index.html?id=1382371560198955008"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https://m.jstv.com/hd/svideo/index.html?id=1382371560198955008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768A05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1FACF22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036DEAE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581D734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1A8F035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69EC413C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丰富多彩，精彩绝伦。中华人民共和国驻比利时王国特命全权大使费胜潮称赞江苏周</w:t>
            </w:r>
          </w:p>
        </w:tc>
        <w:tc>
          <w:tcPr>
            <w:tcW w:w="7250" w:type="dxa"/>
            <w:vAlign w:val="center"/>
          </w:tcPr>
          <w:p w14:paraId="1812F3BD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"https://m.jstv.com/hd/svideo/index.html?id=1382390215192272896" \o "https://m.jstv.com/hd/svideo/index.html?id=1382390215192272896"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https://m.jstv.com/hd/svideo/index.html?id=1382390215192272896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7A15C8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012B956A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217B8E7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7381D72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777FA40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CBF0443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当锡韵遇见超现实，开启了一场超越语言的对话</w:t>
            </w:r>
          </w:p>
        </w:tc>
        <w:tc>
          <w:tcPr>
            <w:tcW w:w="7250" w:type="dxa"/>
            <w:vAlign w:val="center"/>
          </w:tcPr>
          <w:p w14:paraId="36EB3E95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"https://m.jstv.com/hd/svideo/index.html?id=1382440718588633088" \o "https://m.jstv.com/hd/svideo/index.html?id=1382440718588633088"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https://m.jstv.com/hd/svideo/index.html?id=1382440718588633088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5C5A9C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5C6514AD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4FC61F72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1A0AE44E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68E4A90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3F355E53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“听无锡”主题图片展在“千年运河 水韵江苏”专题展上进行海外首展</w:t>
            </w:r>
          </w:p>
        </w:tc>
        <w:tc>
          <w:tcPr>
            <w:tcW w:w="7250" w:type="dxa"/>
            <w:vAlign w:val="center"/>
          </w:tcPr>
          <w:p w14:paraId="71D629BC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"https://m.jstv.com/hd/svideo/index.html?id=1382456485143322624" \o "https://m.jstv.com/hd/svideo/index.html?id=1382456485143322624"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https://m.jstv.com/hd/svideo/index.html?id=1382456485143322624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785AFA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4D32B9EF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07E68397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06197B1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4714919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BAAA80B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中国大运河文化江苏周 | 在这场展览，看运河与江苏2500年传奇</w:t>
            </w:r>
          </w:p>
        </w:tc>
        <w:tc>
          <w:tcPr>
            <w:tcW w:w="7250" w:type="dxa"/>
            <w:vAlign w:val="center"/>
          </w:tcPr>
          <w:p w14:paraId="582B9403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"https://m.jstv.com/news/2025/6/12/1382708885763002368.html" \o "https://m.jstv.com/news/2025/6/12/1382708885763002368.html"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https://m.jstv.com/news/2025/6/12/1382708885763002368.html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4187FB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2A44DC6C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79E23EE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39A9D0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38A9B69E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2C7805CE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“携手五十载 共谱新篇章”中欧文化和美食交流活动在比利时布鲁塞尔举行</w:t>
            </w:r>
          </w:p>
        </w:tc>
        <w:tc>
          <w:tcPr>
            <w:tcW w:w="7250" w:type="dxa"/>
            <w:vAlign w:val="center"/>
          </w:tcPr>
          <w:p w14:paraId="3FCC145D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"https://m.jstv.com/news/2025/6/12/1382608477882884096.html?curchannel=%E7%83%AD%E7%82%B9" \o "https://m.jstv.com/news/2025/6/12/1382608477882884096.html?curchannel=%E7%83%AD%E7%82%B9"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https://m.jstv.com/news/2025/6/12/1382608477882884096.html?curchannel=%E7%83%AD%E7%82%B9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4E90B2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252D94C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11BCC7E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CCA692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33A9EA9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33BE9900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美食无国界，文化有共鸣。中欧文化交流活动</w:t>
            </w:r>
          </w:p>
        </w:tc>
        <w:tc>
          <w:tcPr>
            <w:tcW w:w="7250" w:type="dxa"/>
            <w:vAlign w:val="center"/>
          </w:tcPr>
          <w:p w14:paraId="50F0C301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"https://m.jstv.com/hd/svideo/index.html?id=1382763648000663552" \o "https://m.jstv.com/hd/svideo/index.html?id=1382763648000663552"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https://m.jstv.com/hd/svideo/index.html?id=1382763648000663552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0C7E21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10D5542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7CD5ECA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74EFB1C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22B0DB3E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46ECBBEC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中比运河、卡通人物在沙画里同框，烹饪绝活与美食同桌。常州江南美食研究院带来的12米长桌上亮点纷呈</w:t>
            </w:r>
          </w:p>
        </w:tc>
        <w:tc>
          <w:tcPr>
            <w:tcW w:w="7250" w:type="dxa"/>
            <w:vAlign w:val="center"/>
          </w:tcPr>
          <w:p w14:paraId="197B14D3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"https://m.jstv.com/hd/svideo/index.html?id=1382604908585160704" \o "https://m.jstv.com/hd/svideo/index.html?id=1382604908585160704"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https://m.jstv.com/hd/svideo/index.html?id=1382604908585160704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240496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544087C4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32A54568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7E0E5C9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79FAAB9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7E32B54B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常州孟河医派比利时大量圈粉</w:t>
            </w:r>
          </w:p>
        </w:tc>
        <w:tc>
          <w:tcPr>
            <w:tcW w:w="7250" w:type="dxa"/>
            <w:vAlign w:val="center"/>
          </w:tcPr>
          <w:p w14:paraId="62C2D48F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"https://m.jstv.com/hd/svideo/index.html?id=1383048958345420800" \o "https://m.jstv.com/hd/svideo/index.html?id=1383048958345420800"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https://m.jstv.com/hd/svideo/index.html?id=1383048958345420800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2C7DC0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054535B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3340362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5C04EC7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2151587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595C770F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运河文化展上来了比利时作者</w:t>
            </w:r>
          </w:p>
        </w:tc>
        <w:tc>
          <w:tcPr>
            <w:tcW w:w="7250" w:type="dxa"/>
            <w:vAlign w:val="center"/>
          </w:tcPr>
          <w:p w14:paraId="4DFA8270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"https://m.jstv.com/hd/svideo/index.html?id=1383100548382875648" \o "https://m.jstv.com/hd/svideo/index.html?id=1383100548382875648"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https://m.jstv.com/hd/svideo/index.html?id=1383100548382875648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458C92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7900DFF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68FC8EB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16174C7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1272148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3A0D0874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“文明遇·鉴：中国大运河文化江苏周”：一场人文交流的盛宴</w:t>
            </w:r>
          </w:p>
        </w:tc>
        <w:tc>
          <w:tcPr>
            <w:tcW w:w="7250" w:type="dxa"/>
            <w:vAlign w:val="center"/>
          </w:tcPr>
          <w:p w14:paraId="62310753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begin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instrText xml:space="preserve"> HYPERLINK "https://m.jstv.com/video/2025/6/14/1383380974253772800.html?curchannel=%E7%83%AD%E7%82%B9" \o "https://m.jstv.com/video/2025/6/14/1383380974253772800.html?curchannel=%E7%83%AD%E7%82%B9" </w:instrTex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separate"/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https://m.jstv.com/video/2025/6/14/1383380974253772800.html?curchannel=%E7%83%AD%E7%82%B9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fldChar w:fldCharType="end"/>
            </w:r>
          </w:p>
        </w:tc>
      </w:tr>
      <w:tr w14:paraId="7BF52E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7A11340A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  <w:t>81</w:t>
            </w:r>
          </w:p>
        </w:tc>
        <w:tc>
          <w:tcPr>
            <w:tcW w:w="601" w:type="dxa"/>
            <w:vMerge w:val="continue"/>
            <w:vAlign w:val="center"/>
          </w:tcPr>
          <w:p w14:paraId="265900E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restart"/>
            <w:vAlign w:val="center"/>
          </w:tcPr>
          <w:p w14:paraId="5AD87E27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现代</w:t>
            </w:r>
          </w:p>
          <w:p w14:paraId="43FCCA83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快报</w:t>
            </w:r>
          </w:p>
        </w:tc>
        <w:tc>
          <w:tcPr>
            <w:tcW w:w="1041" w:type="dxa"/>
            <w:vMerge w:val="restart"/>
            <w:vAlign w:val="center"/>
          </w:tcPr>
          <w:p w14:paraId="5DA68018">
            <w:pPr>
              <w:widowControl/>
              <w:jc w:val="center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eastAsia="zh-CN"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Zaker</w:t>
            </w:r>
          </w:p>
          <w:p w14:paraId="2944E928">
            <w:pPr>
              <w:widowControl/>
              <w:jc w:val="center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客户端</w:t>
            </w:r>
          </w:p>
        </w:tc>
        <w:tc>
          <w:tcPr>
            <w:tcW w:w="4438" w:type="dxa"/>
            <w:vAlign w:val="center"/>
          </w:tcPr>
          <w:p w14:paraId="5C16FA33">
            <w:pPr>
              <w:widowControl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双语快闪｜25秒从大运河到莱茵河，“中国民乐江苏周”来了</w:t>
            </w:r>
          </w:p>
        </w:tc>
        <w:tc>
          <w:tcPr>
            <w:tcW w:w="7250" w:type="dxa"/>
            <w:vAlign w:val="center"/>
          </w:tcPr>
          <w:p w14:paraId="23EC853C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</w:rPr>
              <w:t>https://app.xdplus.cn/xdkb/template/displayTemplate/news/newsDetail/39/138110.html</w:t>
            </w:r>
          </w:p>
        </w:tc>
      </w:tr>
      <w:tr w14:paraId="2BEF8B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21F407F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  <w:t>82</w:t>
            </w:r>
          </w:p>
        </w:tc>
        <w:tc>
          <w:tcPr>
            <w:tcW w:w="601" w:type="dxa"/>
            <w:vMerge w:val="continue"/>
            <w:vAlign w:val="center"/>
          </w:tcPr>
          <w:p w14:paraId="3D8915D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701EC1C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93C53B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7A461BDF">
            <w:pPr>
              <w:widowControl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“文明遇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val="en-US" w:eastAsia="zh-CN" w:bidi="ar"/>
              </w:rPr>
              <w:t>·</w:t>
            </w: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鉴：中国大运河文化江苏周”即将赴欧，奏响中外文化交流新乐章</w:t>
            </w:r>
          </w:p>
        </w:tc>
        <w:tc>
          <w:tcPr>
            <w:tcW w:w="7250" w:type="dxa"/>
            <w:vAlign w:val="center"/>
          </w:tcPr>
          <w:p w14:paraId="2EC200D9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</w:rPr>
              <w:t>https://app.xdplus.cn/xdkb/template/displayTemplate/news/newsDetail/39/137551.html</w:t>
            </w:r>
          </w:p>
        </w:tc>
      </w:tr>
      <w:tr w14:paraId="37F1B77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400755FA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  <w:t>83</w:t>
            </w:r>
          </w:p>
        </w:tc>
        <w:tc>
          <w:tcPr>
            <w:tcW w:w="601" w:type="dxa"/>
            <w:vMerge w:val="continue"/>
            <w:vAlign w:val="center"/>
          </w:tcPr>
          <w:p w14:paraId="6566E4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971A53E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63C4D2E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2910C7F0">
            <w:pPr>
              <w:widowControl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《中国大运河史诗图卷》沉浸式展览首次出海，千年运河开启“欧洲对话”</w:t>
            </w:r>
          </w:p>
        </w:tc>
        <w:tc>
          <w:tcPr>
            <w:tcW w:w="7250" w:type="dxa"/>
            <w:vAlign w:val="center"/>
          </w:tcPr>
          <w:p w14:paraId="5A459E13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</w:rPr>
              <w:t>https://app.xdplus.cn/xdkb/template/displayTemplate/news/newsDetail/39/137621.html</w:t>
            </w:r>
          </w:p>
        </w:tc>
      </w:tr>
      <w:tr w14:paraId="4F7B21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1FF0C31F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  <w:t>84</w:t>
            </w:r>
          </w:p>
        </w:tc>
        <w:tc>
          <w:tcPr>
            <w:tcW w:w="601" w:type="dxa"/>
            <w:vMerge w:val="continue"/>
            <w:vAlign w:val="center"/>
          </w:tcPr>
          <w:p w14:paraId="52B8713E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62A7EB5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5E9F3C6E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5C9B0F2C">
            <w:pPr>
              <w:widowControl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在比利时遇见大运河四季，《中国大运河史诗图卷》沉浸展惊艳亮相</w:t>
            </w:r>
          </w:p>
        </w:tc>
        <w:tc>
          <w:tcPr>
            <w:tcW w:w="7250" w:type="dxa"/>
            <w:vAlign w:val="center"/>
          </w:tcPr>
          <w:p w14:paraId="11FC99E6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</w:rPr>
              <w:t>https://app.xdplus.cn/xdkb/template/displayTemplate/news/newsDetail/24/137916.html</w:t>
            </w:r>
          </w:p>
        </w:tc>
      </w:tr>
      <w:tr w14:paraId="7A8C29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1B043B75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  <w:t>85</w:t>
            </w:r>
          </w:p>
        </w:tc>
        <w:tc>
          <w:tcPr>
            <w:tcW w:w="601" w:type="dxa"/>
            <w:vMerge w:val="continue"/>
            <w:vAlign w:val="center"/>
          </w:tcPr>
          <w:p w14:paraId="0964EC6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3753F12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72A298AD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1BD8AF3">
            <w:pPr>
              <w:widowControl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最美相遇！中国大运河对话布鲁塞尔运河</w:t>
            </w:r>
          </w:p>
        </w:tc>
        <w:tc>
          <w:tcPr>
            <w:tcW w:w="7250" w:type="dxa"/>
            <w:vAlign w:val="center"/>
          </w:tcPr>
          <w:p w14:paraId="676DAE2F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</w:rPr>
              <w:t>https://app.xdplus.cn/xdkb/template/displayTemplate/news/newsDetail/39/138465.html</w:t>
            </w:r>
          </w:p>
        </w:tc>
      </w:tr>
      <w:tr w14:paraId="65CCE7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C632FE1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  <w:t>86</w:t>
            </w:r>
          </w:p>
        </w:tc>
        <w:tc>
          <w:tcPr>
            <w:tcW w:w="601" w:type="dxa"/>
            <w:vMerge w:val="continue"/>
            <w:vAlign w:val="center"/>
          </w:tcPr>
          <w:p w14:paraId="597AD9B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6B20478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2B14DC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4D6BAD9E">
            <w:pPr>
              <w:widowControl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“我想马上去中国！”《中国大运河史诗图卷》沉浸展圈粉比利时观众</w:t>
            </w:r>
          </w:p>
        </w:tc>
        <w:tc>
          <w:tcPr>
            <w:tcW w:w="7250" w:type="dxa"/>
            <w:vAlign w:val="center"/>
          </w:tcPr>
          <w:p w14:paraId="50A14B3A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</w:rPr>
              <w:t>https://app.xdplus.cn/xdkb/template/displayTemplate/news/newsDetail/39/138682.html</w:t>
            </w:r>
          </w:p>
        </w:tc>
      </w:tr>
      <w:tr w14:paraId="707D7C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</w:trPr>
        <w:tc>
          <w:tcPr>
            <w:tcW w:w="547" w:type="dxa"/>
            <w:vAlign w:val="center"/>
          </w:tcPr>
          <w:p w14:paraId="64DE7823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  <w:t>87</w:t>
            </w:r>
          </w:p>
        </w:tc>
        <w:tc>
          <w:tcPr>
            <w:tcW w:w="601" w:type="dxa"/>
            <w:vMerge w:val="continue"/>
            <w:vAlign w:val="center"/>
          </w:tcPr>
          <w:p w14:paraId="29EA0D2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67EE9A2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73BFA679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5D14ED25">
            <w:pPr>
              <w:widowControl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现场直送｜“文明遇·鉴：中国大运河文化江苏周”影像集</w:t>
            </w:r>
          </w:p>
        </w:tc>
        <w:tc>
          <w:tcPr>
            <w:tcW w:w="7250" w:type="dxa"/>
            <w:vAlign w:val="center"/>
          </w:tcPr>
          <w:p w14:paraId="4ACE7B06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</w:rPr>
              <w:t>https://app.xdplus.cn/xdkb/template/displayTemplate/news/newsDetail/39/138688.html</w:t>
            </w:r>
          </w:p>
        </w:tc>
      </w:tr>
      <w:tr w14:paraId="32B7CE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01810E1E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Cs w:val="21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  <w:t>88</w:t>
            </w:r>
          </w:p>
        </w:tc>
        <w:tc>
          <w:tcPr>
            <w:tcW w:w="601" w:type="dxa"/>
            <w:vMerge w:val="continue"/>
            <w:vAlign w:val="center"/>
          </w:tcPr>
          <w:p w14:paraId="3AE4969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2AC90F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1CE3A27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8D296F1">
            <w:pPr>
              <w:widowControl/>
              <w:jc w:val="left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“就像一座活的历史档案馆”，81岁比利时著名运河学者打卡《中国大运河史诗图卷》沉浸展</w:t>
            </w:r>
          </w:p>
        </w:tc>
        <w:tc>
          <w:tcPr>
            <w:tcW w:w="7250" w:type="dxa"/>
            <w:vAlign w:val="center"/>
          </w:tcPr>
          <w:p w14:paraId="09DAF961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/>
                <w:sz w:val="21"/>
                <w:szCs w:val="21"/>
              </w:rPr>
              <w:t>https://app.xdplus.cn/xdkb/template/displayTemplate/news/newsDetail/39/139047.html</w:t>
            </w:r>
          </w:p>
        </w:tc>
      </w:tr>
      <w:tr w14:paraId="0BCEA7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AB5445C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1E449C4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6C72E7B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49B51FD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6A5C09B0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现场直送 | “大运河遇见莱茵河”24小时影像集</w:t>
            </w:r>
          </w:p>
        </w:tc>
        <w:tc>
          <w:tcPr>
            <w:tcW w:w="7250" w:type="dxa"/>
            <w:vAlign w:val="center"/>
          </w:tcPr>
          <w:p w14:paraId="12A062CE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https://app.xdplus.cn/xdkb/template/displayTemplate/news/newsDetail/24/69890.html</w:t>
            </w:r>
          </w:p>
        </w:tc>
      </w:tr>
      <w:tr w14:paraId="658415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26AECAAE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29FAFB6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01B46B3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715B97C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5E49A88A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驻慕尼黑总领馆举办国庆75周年招待会，中国民乐德国遇知音</w:t>
            </w:r>
          </w:p>
        </w:tc>
        <w:tc>
          <w:tcPr>
            <w:tcW w:w="7250" w:type="dxa"/>
            <w:vAlign w:val="center"/>
          </w:tcPr>
          <w:p w14:paraId="0D608C8F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https://app.xdplus.cn/xdkb/template/displayTemplate/news/newsDetail/24/70277.html</w:t>
            </w:r>
          </w:p>
        </w:tc>
      </w:tr>
      <w:tr w14:paraId="7547B9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174A09CE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4438528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60F49DC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2A7C110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5F10A34B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以音乐为文化之桥：中国民乐大师德国开讲</w:t>
            </w:r>
          </w:p>
        </w:tc>
        <w:tc>
          <w:tcPr>
            <w:tcW w:w="7250" w:type="dxa"/>
            <w:vAlign w:val="center"/>
          </w:tcPr>
          <w:p w14:paraId="49CBA5D6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https://app.xdplus.cn/xdkb/template/displayTemplate/news/newsDetail/24/70562.html</w:t>
            </w:r>
          </w:p>
        </w:tc>
      </w:tr>
      <w:tr w14:paraId="0B62C2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4DAACCDC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56678DD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0997D6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635B94C9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4324DE88">
            <w:pPr>
              <w:widowControl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大运河遇见莱茵河：中国的，世界的</w:t>
            </w:r>
          </w:p>
        </w:tc>
        <w:tc>
          <w:tcPr>
            <w:tcW w:w="7250" w:type="dxa"/>
            <w:vAlign w:val="center"/>
          </w:tcPr>
          <w:p w14:paraId="59D7E061">
            <w:pPr>
              <w:widowControl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hAnsi="Times New Roman" w:cs="Times New Roman"/>
                <w:sz w:val="21"/>
                <w:szCs w:val="21"/>
              </w:rPr>
              <w:t>https://app.xdplus.cn/xdkb/template/displayTemplate/news/newsDetail/24/72676.html</w:t>
            </w:r>
          </w:p>
        </w:tc>
      </w:tr>
      <w:tr w14:paraId="736E5A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55C7E215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65EB3C92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restart"/>
            <w:vAlign w:val="center"/>
          </w:tcPr>
          <w:p w14:paraId="6A8081DF">
            <w:pPr>
              <w:widowControl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新华</w:t>
            </w:r>
          </w:p>
          <w:p w14:paraId="2663CC40">
            <w:pPr>
              <w:jc w:val="center"/>
              <w:rPr>
                <w:rFonts w:hint="default" w:ascii="Times New Roman" w:hAnsi="Times New Roman" w:cs="Times New Roman" w:eastAsiaTheme="minorEastAsia"/>
                <w:sz w:val="21"/>
                <w:szCs w:val="21"/>
                <w:lang w:val="en-US" w:eastAsia="zh-CN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报业传媒集团</w:t>
            </w:r>
          </w:p>
        </w:tc>
        <w:tc>
          <w:tcPr>
            <w:tcW w:w="1041" w:type="dxa"/>
            <w:vMerge w:val="restart"/>
            <w:vAlign w:val="center"/>
          </w:tcPr>
          <w:p w14:paraId="6E3F344C">
            <w:pPr>
              <w:jc w:val="center"/>
              <w:rPr>
                <w:rFonts w:hint="default" w:ascii="Times New Roman" w:hAnsi="Times New Roman" w:cs="Times New Roman" w:eastAsiaTheme="minorEastAsia"/>
                <w:sz w:val="21"/>
                <w:szCs w:val="21"/>
                <w:lang w:val="en-US" w:eastAsia="zh-CN"/>
              </w:rPr>
            </w:pPr>
            <w:r>
              <w:rPr>
                <w:rFonts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  <w:t>新华日报电子版</w:t>
            </w:r>
          </w:p>
        </w:tc>
        <w:tc>
          <w:tcPr>
            <w:tcW w:w="4438" w:type="dxa"/>
            <w:vAlign w:val="center"/>
          </w:tcPr>
          <w:p w14:paraId="4AA377E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中国大运河文化江苏周将走进比利时、克罗地亚</w:t>
            </w:r>
          </w:p>
        </w:tc>
        <w:tc>
          <w:tcPr>
            <w:tcW w:w="7250" w:type="dxa"/>
            <w:vAlign w:val="center"/>
          </w:tcPr>
          <w:p w14:paraId="268C90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https://newspaper.xhby.net/?act=article&amp;aid=1454346&amp;layountIndex=1&amp;date=20250605&amp;siteID=2&amp;id=1</w:t>
            </w:r>
          </w:p>
        </w:tc>
      </w:tr>
      <w:tr w14:paraId="40B062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1" w:hRule="atLeast"/>
        </w:trPr>
        <w:tc>
          <w:tcPr>
            <w:tcW w:w="547" w:type="dxa"/>
            <w:vAlign w:val="center"/>
          </w:tcPr>
          <w:p w14:paraId="7FA98E9D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6C89464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1722ECB2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48B9A7B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06CB1AE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“文明遇·鉴：中国大运河文化江苏周”在布鲁塞尔开幕</w:t>
            </w:r>
          </w:p>
        </w:tc>
        <w:tc>
          <w:tcPr>
            <w:tcW w:w="7250" w:type="dxa"/>
            <w:vAlign w:val="center"/>
          </w:tcPr>
          <w:p w14:paraId="3E12607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http://xh.xhby.net/pc/layout/202506/11/node_1.html#content_1456049</w:t>
            </w:r>
          </w:p>
        </w:tc>
      </w:tr>
      <w:tr w14:paraId="403535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70F96749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3EE72DC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7080EDD2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6D6491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087A7F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“中国大运河文化江苏周”在比利时精彩启幕 ——中国大运河故事，布鲁塞尔开讲</w:t>
            </w:r>
          </w:p>
        </w:tc>
        <w:tc>
          <w:tcPr>
            <w:tcW w:w="7250" w:type="dxa"/>
            <w:vAlign w:val="center"/>
          </w:tcPr>
          <w:p w14:paraId="251416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http://xh.xhby.net/pc/layout/202506/12/node_2.html#content_1456469</w:t>
            </w:r>
          </w:p>
        </w:tc>
      </w:tr>
      <w:tr w14:paraId="696518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B05075F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4662BE6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08EE711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Align w:val="center"/>
          </w:tcPr>
          <w:p w14:paraId="59A70CD7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  <w:t>新华日报微信</w:t>
            </w:r>
          </w:p>
          <w:p w14:paraId="5C006AF6">
            <w:pPr>
              <w:jc w:val="center"/>
              <w:rPr>
                <w:rFonts w:hint="eastAsia" w:ascii="Times New Roman" w:hAnsi="Times New Roman" w:cs="Times New Roman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  <w:t>公众号</w:t>
            </w:r>
          </w:p>
        </w:tc>
        <w:tc>
          <w:tcPr>
            <w:tcW w:w="4438" w:type="dxa"/>
            <w:vAlign w:val="center"/>
          </w:tcPr>
          <w:p w14:paraId="6C7A1FA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大运河的精彩故事，布鲁塞尔开讲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——“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中国大运河文化江苏周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”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开幕</w:t>
            </w:r>
          </w:p>
        </w:tc>
        <w:tc>
          <w:tcPr>
            <w:tcW w:w="7250" w:type="dxa"/>
            <w:vAlign w:val="center"/>
          </w:tcPr>
          <w:p w14:paraId="22FE473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https://mp.weixin.qq.com/s/cqoa_HB3k0copDrtNlYdbw</w:t>
            </w:r>
          </w:p>
        </w:tc>
      </w:tr>
      <w:tr w14:paraId="0A2845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7ECC1826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4BF3DC1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7038AC8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restart"/>
            <w:vAlign w:val="center"/>
          </w:tcPr>
          <w:p w14:paraId="209F36E5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  <w:t>新华日报微博</w:t>
            </w:r>
          </w:p>
          <w:p w14:paraId="6176B291">
            <w:pPr>
              <w:jc w:val="center"/>
              <w:rPr>
                <w:rFonts w:hint="default" w:ascii="Times New Roman" w:hAnsi="Times New Roman" w:cs="Times New Roman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  <w:t>视频号</w:t>
            </w:r>
          </w:p>
        </w:tc>
        <w:tc>
          <w:tcPr>
            <w:tcW w:w="4438" w:type="dxa"/>
            <w:vAlign w:val="center"/>
          </w:tcPr>
          <w:p w14:paraId="1C21FD8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运河非遗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匠心印记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|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雕版印刷：每刻一刀，皆为重现历史</w:t>
            </w:r>
          </w:p>
        </w:tc>
        <w:tc>
          <w:tcPr>
            <w:tcW w:w="7250" w:type="dxa"/>
            <w:vAlign w:val="center"/>
          </w:tcPr>
          <w:p w14:paraId="713E877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https://weibo.com/3881380517/PuNedhfUF</w:t>
            </w:r>
          </w:p>
        </w:tc>
      </w:tr>
      <w:tr w14:paraId="3F95C3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023E88D4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607CFD1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12168998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0F6A4A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0422D3F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#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扬州剪纸走向世界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#</w:t>
            </w:r>
          </w:p>
        </w:tc>
        <w:tc>
          <w:tcPr>
            <w:tcW w:w="7250" w:type="dxa"/>
            <w:vAlign w:val="center"/>
          </w:tcPr>
          <w:p w14:paraId="5EC7187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https://weibo.com/3881380517/PuZ8pjQ9Y</w:t>
            </w:r>
          </w:p>
        </w:tc>
      </w:tr>
      <w:tr w14:paraId="721535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B0010AA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4E2AB68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5FE0D79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3856DBD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04E44BC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#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当苏绣来到布鲁塞尔大广场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#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观众惊呼：美妙的遇见</w:t>
            </w:r>
          </w:p>
        </w:tc>
        <w:tc>
          <w:tcPr>
            <w:tcW w:w="7250" w:type="dxa"/>
            <w:vAlign w:val="center"/>
          </w:tcPr>
          <w:p w14:paraId="6EC873B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https://weibo.com/3881380517/5175894998254674?wm=3333_2001&amp;from=10F5293010&amp;sourcetype=weixin&amp;s_trans=1784204044_5175894998254674&amp;s_channel=4</w:t>
            </w:r>
          </w:p>
        </w:tc>
      </w:tr>
      <w:tr w14:paraId="3958A0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A61250F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13ED4CDE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13AD17B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77DEF49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33470A5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vlog|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快闪现场，看江苏文化瑰宝如何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闪耀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”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布鲁塞尔</w:t>
            </w:r>
          </w:p>
        </w:tc>
        <w:tc>
          <w:tcPr>
            <w:tcW w:w="7250" w:type="dxa"/>
            <w:vAlign w:val="center"/>
          </w:tcPr>
          <w:p w14:paraId="046C2C0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https://weibo.com/3881380517/PvSuBfeyW</w:t>
            </w:r>
          </w:p>
        </w:tc>
      </w:tr>
      <w:tr w14:paraId="44D27A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C891562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1B89CFA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3AF2805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9C5150D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231A111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文明遇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·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鉴：中国大运河文化江苏周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”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在布鲁塞尔开幕</w:t>
            </w:r>
          </w:p>
        </w:tc>
        <w:tc>
          <w:tcPr>
            <w:tcW w:w="7250" w:type="dxa"/>
            <w:vAlign w:val="center"/>
          </w:tcPr>
          <w:p w14:paraId="4FE93CE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https://weibo.com/3881380517/Pw1uOfGWL</w:t>
            </w:r>
          </w:p>
        </w:tc>
      </w:tr>
      <w:tr w14:paraId="099367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1B1C6862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02521F2E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3DE8FFB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6D00CF8D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3A849E2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影视演员宋佳夫妇钟爱扬州狮子头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期盼比利时落地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江苏餐厅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”</w:t>
            </w:r>
          </w:p>
        </w:tc>
        <w:tc>
          <w:tcPr>
            <w:tcW w:w="7250" w:type="dxa"/>
            <w:vAlign w:val="center"/>
          </w:tcPr>
          <w:p w14:paraId="07AB37A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https://weibo.com/3881380517/Pw1Shwm27</w:t>
            </w:r>
          </w:p>
        </w:tc>
      </w:tr>
      <w:tr w14:paraId="5B154C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F7682A0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520B1BA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424997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EBA81A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C9A3EF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#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比利时前首相点赞中国大运河文化江苏周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#</w:t>
            </w:r>
          </w:p>
        </w:tc>
        <w:tc>
          <w:tcPr>
            <w:tcW w:w="7250" w:type="dxa"/>
            <w:vAlign w:val="center"/>
          </w:tcPr>
          <w:p w14:paraId="1B4A765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https://weibo.com/3881380517/Pw1lduu5J</w:t>
            </w:r>
          </w:p>
        </w:tc>
      </w:tr>
      <w:tr w14:paraId="098D83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7A71E19B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420872F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26FF06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74888B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4FA7CB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Vlog |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当丁丁遇上泥人阿福</w:t>
            </w:r>
          </w:p>
        </w:tc>
        <w:tc>
          <w:tcPr>
            <w:tcW w:w="7250" w:type="dxa"/>
            <w:vAlign w:val="center"/>
          </w:tcPr>
          <w:p w14:paraId="36F3F3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https://weibo.com/3881380517/Pw96CfpD3</w:t>
            </w:r>
          </w:p>
        </w:tc>
      </w:tr>
      <w:tr w14:paraId="534189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0D0EA48A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44441D9E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09B094C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177EA5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3AAA44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#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雕版印刷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let me try#</w:t>
            </w:r>
          </w:p>
        </w:tc>
        <w:tc>
          <w:tcPr>
            <w:tcW w:w="7250" w:type="dxa"/>
            <w:vAlign w:val="center"/>
          </w:tcPr>
          <w:p w14:paraId="7CFC79D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https://weibo.com/3881380517/Pw9T18KaX</w:t>
            </w:r>
          </w:p>
        </w:tc>
      </w:tr>
      <w:tr w14:paraId="6F9471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058ED4FC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51C6982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A4163B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1F7CDF1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C00746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舌尖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”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上的江苏，飘香布鲁塞尔！中欧文化和美食交流活动在比利时成功举行</w:t>
            </w:r>
          </w:p>
        </w:tc>
        <w:tc>
          <w:tcPr>
            <w:tcW w:w="7250" w:type="dxa"/>
            <w:vAlign w:val="center"/>
          </w:tcPr>
          <w:p w14:paraId="3169B6F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https://weibo.com/3881380517/PwiAVbcD6</w:t>
            </w:r>
          </w:p>
        </w:tc>
      </w:tr>
      <w:tr w14:paraId="10A03B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4545A0FF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5F4C2A9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3C781D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restart"/>
            <w:vAlign w:val="center"/>
          </w:tcPr>
          <w:p w14:paraId="3D270484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  <w:t>交汇点</w:t>
            </w:r>
          </w:p>
          <w:p w14:paraId="6FD51C05">
            <w:pPr>
              <w:jc w:val="center"/>
              <w:rPr>
                <w:rFonts w:hint="default" w:ascii="Times New Roman" w:hAnsi="Times New Roman" w:cs="Times New Roman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  <w:t>新闻</w:t>
            </w:r>
          </w:p>
        </w:tc>
        <w:tc>
          <w:tcPr>
            <w:tcW w:w="4438" w:type="dxa"/>
            <w:vAlign w:val="center"/>
          </w:tcPr>
          <w:p w14:paraId="2E32242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运河非遗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匠心印记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|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雕版印刷：每刻一刀，皆为重现历史</w:t>
            </w:r>
          </w:p>
        </w:tc>
        <w:tc>
          <w:tcPr>
            <w:tcW w:w="7250" w:type="dxa"/>
            <w:vAlign w:val="center"/>
          </w:tcPr>
          <w:p w14:paraId="65C849F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https://jhd.xhby.net/share-webui/detail/s683e2cf6e4b003719eaf736a</w:t>
            </w:r>
          </w:p>
        </w:tc>
      </w:tr>
      <w:tr w14:paraId="12A3B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C53D6AC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224841F8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160F68DD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2F6F077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77AB30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运河非遗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匠心印记｜扬州剪纸：一把剪刀，打开运河千年风韵</w:t>
            </w:r>
          </w:p>
        </w:tc>
        <w:tc>
          <w:tcPr>
            <w:tcW w:w="7250" w:type="dxa"/>
            <w:vAlign w:val="center"/>
          </w:tcPr>
          <w:p w14:paraId="4AE4B22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https://jhd.xhby.net/share-webui/detail/s683ecbf8e4b0457d53b01e92</w:t>
            </w:r>
          </w:p>
        </w:tc>
      </w:tr>
      <w:tr w14:paraId="674757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22EAA4B8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2D1D6BA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1BC5EE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3527B997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02E45AB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运河非遗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匠心印记｜苏绣：用丝线细说东方美学神韵</w:t>
            </w:r>
          </w:p>
        </w:tc>
        <w:tc>
          <w:tcPr>
            <w:tcW w:w="7250" w:type="dxa"/>
            <w:vAlign w:val="center"/>
          </w:tcPr>
          <w:p w14:paraId="3042045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https://jhd.xhby.net/share-webui/detail/s683fd1c8e4b00b861f0b24cc</w:t>
            </w:r>
          </w:p>
        </w:tc>
      </w:tr>
      <w:tr w14:paraId="63D734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4A50BA8A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243D6EB7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7EF7AE1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50AB5CC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5C6B51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运河非遗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匠心印记｜惠山泥人：指尖妙艺，化泥土为神奇</w:t>
            </w:r>
          </w:p>
        </w:tc>
        <w:tc>
          <w:tcPr>
            <w:tcW w:w="7250" w:type="dxa"/>
            <w:vAlign w:val="center"/>
          </w:tcPr>
          <w:p w14:paraId="1C85095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https://jhd.xhby.net/share-webui/detail/s68417cdae4b0457d53b0241d</w:t>
            </w:r>
          </w:p>
        </w:tc>
      </w:tr>
      <w:tr w14:paraId="0C5400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1D38970E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35C76E89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7ECBF03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3881244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453A7F1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运河非遗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匠心印记｜宜兴紫砂陶制作技艺：千锤百炼，成就一壶风范</w:t>
            </w:r>
          </w:p>
        </w:tc>
        <w:tc>
          <w:tcPr>
            <w:tcW w:w="7250" w:type="dxa"/>
            <w:vAlign w:val="center"/>
          </w:tcPr>
          <w:p w14:paraId="2C90375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https://jhd.xhby.net/share-webui/detail/s684374a3e4b07e7bc9e2f9d5</w:t>
            </w:r>
          </w:p>
        </w:tc>
      </w:tr>
      <w:tr w14:paraId="7025EE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075A8F34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1BC23B9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13B1D37D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CE0C7F7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659251C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运河非遗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匠心印记｜孟河医派：中医瑰宝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运河孕育</w:t>
            </w:r>
          </w:p>
        </w:tc>
        <w:tc>
          <w:tcPr>
            <w:tcW w:w="7250" w:type="dxa"/>
            <w:vAlign w:val="center"/>
          </w:tcPr>
          <w:p w14:paraId="0BB80AD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https://jhd.xhby.net/share-webui/detail/s6844c84ce4b0e0f285b61f41</w:t>
            </w:r>
          </w:p>
        </w:tc>
      </w:tr>
      <w:tr w14:paraId="68C09C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7C64F906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0F39CF1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656B0B9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1C3AB289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77FDCAE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丁丁运河奇遇记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Tintin's Canal Adventure</w:t>
            </w:r>
          </w:p>
        </w:tc>
        <w:tc>
          <w:tcPr>
            <w:tcW w:w="7250" w:type="dxa"/>
            <w:vAlign w:val="center"/>
          </w:tcPr>
          <w:p w14:paraId="7A8A61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https://jhd.xhby.net/share-webui/detail/s68465602e4b0c502c84ba16d</w:t>
            </w:r>
          </w:p>
        </w:tc>
      </w:tr>
      <w:tr w14:paraId="296707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EA9996E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23FA97A7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CA68D5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1082FAE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CF8EBC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文化快闪惊艳布鲁塞尔，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文明遇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·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鉴：中国大运河文化江苏周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”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即将开幕</w:t>
            </w:r>
          </w:p>
        </w:tc>
        <w:tc>
          <w:tcPr>
            <w:tcW w:w="7250" w:type="dxa"/>
            <w:vAlign w:val="center"/>
          </w:tcPr>
          <w:p w14:paraId="14625B0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https://jhd.xhby.net/share-webui/detail/s6847493be4b0851764e37962</w:t>
            </w:r>
          </w:p>
        </w:tc>
      </w:tr>
      <w:tr w14:paraId="05F9AD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232B13C0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0F4B3A4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696966C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4EE63FF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7D6415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当苏绣来到布鲁塞尔大广场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 xml:space="preserve">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观众惊呼：美妙的遇见</w:t>
            </w:r>
          </w:p>
        </w:tc>
        <w:tc>
          <w:tcPr>
            <w:tcW w:w="7250" w:type="dxa"/>
            <w:vAlign w:val="center"/>
          </w:tcPr>
          <w:p w14:paraId="4B126B2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https://jhd.xhby.net/share-webui/detail/s68474ddbe4b0e0f285b622e1</w:t>
            </w:r>
          </w:p>
        </w:tc>
      </w:tr>
      <w:tr w14:paraId="165EE2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5EE6749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4A963A79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DE890AD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08F07D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42DCFC6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文化快闪惊艳布鲁塞尔，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文明遇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·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鉴：中国大运河文化江苏周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”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即将开幕</w:t>
            </w:r>
          </w:p>
        </w:tc>
        <w:tc>
          <w:tcPr>
            <w:tcW w:w="7250" w:type="dxa"/>
            <w:vAlign w:val="center"/>
          </w:tcPr>
          <w:p w14:paraId="4227CF4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https://jhd.xhby.net/share-webui/detail/s6847493be4b0851764e37962</w:t>
            </w:r>
          </w:p>
        </w:tc>
      </w:tr>
      <w:tr w14:paraId="2218BF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3BEB6C9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7B675279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58A2933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2DE5D96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41BDC6F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文明遇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·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鉴：中国大运河文化江苏周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”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在布鲁塞尔开幕</w:t>
            </w:r>
          </w:p>
        </w:tc>
        <w:tc>
          <w:tcPr>
            <w:tcW w:w="7250" w:type="dxa"/>
            <w:vAlign w:val="center"/>
          </w:tcPr>
          <w:p w14:paraId="4269827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https://jhd.xhby.net/share-webui/detail/s68489063e4b0a9499308b04d</w:t>
            </w:r>
          </w:p>
        </w:tc>
      </w:tr>
      <w:tr w14:paraId="4E1C47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5103FC7B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70B4DE7E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52A6A0C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4D99B06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67B0305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比利时前首相点赞中国大运河文化江苏周</w:t>
            </w:r>
          </w:p>
        </w:tc>
        <w:tc>
          <w:tcPr>
            <w:tcW w:w="7250" w:type="dxa"/>
            <w:vAlign w:val="center"/>
          </w:tcPr>
          <w:p w14:paraId="66479FD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https://jhd.xhby.net/share-webui/detail/s6848f73ee4b07e7bc9e302c8</w:t>
            </w:r>
          </w:p>
        </w:tc>
      </w:tr>
      <w:tr w14:paraId="21FA1C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193ABACD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20E6C03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5A95DD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41EE420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2D1CC0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大运河的精彩故事，布鲁塞尔开讲！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中国大运河文化江苏周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”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开幕</w:t>
            </w:r>
          </w:p>
        </w:tc>
        <w:tc>
          <w:tcPr>
            <w:tcW w:w="7250" w:type="dxa"/>
            <w:vAlign w:val="center"/>
          </w:tcPr>
          <w:p w14:paraId="47727D0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https://jhd.xhby.net/share-webui/detail/s684902b3e4b0c502c84ba674</w:t>
            </w:r>
          </w:p>
        </w:tc>
      </w:tr>
      <w:tr w14:paraId="5CAC42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4091D3D2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0E08E18E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69C4487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2735CC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743FE72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费胜潮大使：看到的不仅仅是运河，活动很成功</w:t>
            </w:r>
          </w:p>
        </w:tc>
        <w:tc>
          <w:tcPr>
            <w:tcW w:w="7250" w:type="dxa"/>
            <w:vAlign w:val="center"/>
          </w:tcPr>
          <w:p w14:paraId="0778EC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https://jhd.xhby.net/share-webui/detail/s6849506de4b0a9499308b2a0</w:t>
            </w:r>
          </w:p>
        </w:tc>
      </w:tr>
      <w:tr w14:paraId="35622A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1B86986D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6084E16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4A8FB52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306F561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75216B1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影视演员宋佳夫妇钟爱狮子头，期盼比利时落地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江苏餐厅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”</w:t>
            </w:r>
          </w:p>
        </w:tc>
        <w:tc>
          <w:tcPr>
            <w:tcW w:w="7250" w:type="dxa"/>
            <w:vAlign w:val="center"/>
          </w:tcPr>
          <w:p w14:paraId="7A99D64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https://jhd.xhby.net/share-webui/detail/s6849036ae4b0a9499308b184</w:t>
            </w:r>
          </w:p>
        </w:tc>
      </w:tr>
      <w:tr w14:paraId="0B1B7B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230D147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569E038D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A1266FE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2BB831A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7FEF1DD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Vlog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丨当丁丁遇上泥人阿福</w:t>
            </w:r>
          </w:p>
        </w:tc>
        <w:tc>
          <w:tcPr>
            <w:tcW w:w="7250" w:type="dxa"/>
            <w:vAlign w:val="center"/>
          </w:tcPr>
          <w:p w14:paraId="351A94A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https://jhd.xhby.net/share-webui/detail/s6849af1fe4b0e0f285b62822</w:t>
            </w:r>
          </w:p>
        </w:tc>
      </w:tr>
      <w:tr w14:paraId="5BE334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74268FD9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5A596AFD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192707B7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25FF94BD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6FAC69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雕版印刷，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Let me try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！</w:t>
            </w:r>
          </w:p>
        </w:tc>
        <w:tc>
          <w:tcPr>
            <w:tcW w:w="7250" w:type="dxa"/>
            <w:vAlign w:val="center"/>
          </w:tcPr>
          <w:p w14:paraId="12E02A3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https://jhd.xhby.net/share-webui/detail/s684958dde4b0e0f285b62785</w:t>
            </w:r>
          </w:p>
        </w:tc>
      </w:tr>
      <w:tr w14:paraId="5616F4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18CE921F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6AC3A969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0542B6E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3817D06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3222C5D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vlog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丨布鲁塞尔运河边，江苏非遗大放异彩</w:t>
            </w:r>
          </w:p>
        </w:tc>
        <w:tc>
          <w:tcPr>
            <w:tcW w:w="7250" w:type="dxa"/>
            <w:vAlign w:val="center"/>
          </w:tcPr>
          <w:p w14:paraId="1347934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https://jhd.xhby.net/share-webui/detail/s684aa129e4b0c502c84baa5a</w:t>
            </w:r>
          </w:p>
        </w:tc>
      </w:tr>
      <w:tr w14:paraId="7A1855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2DE5F2D6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7B8587E4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6328ED50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476B840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6E03F29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舌尖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”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上的江苏，飘香布鲁塞尔！中欧文化和美食交流活动在比利时成功举行</w:t>
            </w:r>
          </w:p>
        </w:tc>
        <w:tc>
          <w:tcPr>
            <w:tcW w:w="7250" w:type="dxa"/>
            <w:vAlign w:val="center"/>
          </w:tcPr>
          <w:p w14:paraId="5A39DB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https://jhd.xhby.net/share-webui/detail/s6849fcaae4b0a9499308b3b6</w:t>
            </w:r>
          </w:p>
        </w:tc>
      </w:tr>
      <w:tr w14:paraId="446BCA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5281660B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074259D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3D9BCDAC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2126C89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1FC8A12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大运河滋养的非遗之花绽放欧洲——“运河非遗·绽放欧洲”文化展示活动在布鲁塞尔举行</w:t>
            </w:r>
          </w:p>
        </w:tc>
        <w:tc>
          <w:tcPr>
            <w:tcW w:w="7250" w:type="dxa"/>
            <w:vAlign w:val="center"/>
          </w:tcPr>
          <w:p w14:paraId="3C02E7E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https://jhd.xhby.net/share-webui/detail/s684d1724e4b0ce6c166e7122</w:t>
            </w:r>
          </w:p>
        </w:tc>
      </w:tr>
      <w:tr w14:paraId="392891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29FC435A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51A3CBF6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0ABBF25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576D787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4438" w:type="dxa"/>
            <w:vAlign w:val="center"/>
          </w:tcPr>
          <w:p w14:paraId="3F8D511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茶香琴韵促交流 产业合作谱新篇 无锡在萨格勒布举办系列文化交流活动</w:t>
            </w:r>
          </w:p>
        </w:tc>
        <w:tc>
          <w:tcPr>
            <w:tcW w:w="7250" w:type="dxa"/>
            <w:vAlign w:val="center"/>
          </w:tcPr>
          <w:p w14:paraId="74BAD00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https://jhd.xhby.net/share-webui/detail/s684d550be4b0f2411af69150?t=1750043994794</w:t>
            </w:r>
          </w:p>
        </w:tc>
      </w:tr>
      <w:tr w14:paraId="100A6B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4B7BE185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restart"/>
            <w:vAlign w:val="center"/>
          </w:tcPr>
          <w:p w14:paraId="6DA11282">
            <w:pPr>
              <w:jc w:val="center"/>
              <w:rPr>
                <w:rFonts w:hint="default" w:ascii="Times New Roman" w:hAnsi="Times New Roman" w:cs="Times New Roman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  <w:t>地市媒体</w:t>
            </w:r>
          </w:p>
        </w:tc>
        <w:tc>
          <w:tcPr>
            <w:tcW w:w="967" w:type="dxa"/>
            <w:vMerge w:val="restart"/>
            <w:vAlign w:val="center"/>
          </w:tcPr>
          <w:p w14:paraId="2742F0AD">
            <w:pPr>
              <w:jc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  <w:t>无锡</w:t>
            </w:r>
          </w:p>
        </w:tc>
        <w:tc>
          <w:tcPr>
            <w:tcW w:w="1041" w:type="dxa"/>
            <w:vAlign w:val="center"/>
          </w:tcPr>
          <w:p w14:paraId="443DAE6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  <w:t>无锡日报</w:t>
            </w:r>
            <w:r>
              <w:rPr>
                <w:rFonts w:hint="eastAsia" w:ascii="Times New Roman" w:hAnsi="Times New Roman" w:cs="Times New Roman"/>
                <w:sz w:val="21"/>
                <w:szCs w:val="21"/>
              </w:rPr>
              <w:t>微信号</w:t>
            </w:r>
          </w:p>
        </w:tc>
        <w:tc>
          <w:tcPr>
            <w:tcW w:w="4438" w:type="dxa"/>
            <w:vAlign w:val="center"/>
          </w:tcPr>
          <w:p w14:paraId="48F66EB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“遇·鉴”世界！无锡倩影亮相比利时</w:t>
            </w:r>
          </w:p>
        </w:tc>
        <w:tc>
          <w:tcPr>
            <w:tcW w:w="7250" w:type="dxa"/>
            <w:vAlign w:val="center"/>
          </w:tcPr>
          <w:p w14:paraId="2CD91C5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https://mp.weixin.qq.com/s/AzYB1buJGy--DTjIg86bBQ</w:t>
            </w:r>
          </w:p>
        </w:tc>
      </w:tr>
      <w:tr w14:paraId="508262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2341298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103FB39F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60941293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1041" w:type="dxa"/>
            <w:vMerge w:val="restart"/>
            <w:vAlign w:val="center"/>
          </w:tcPr>
          <w:p w14:paraId="0AADB773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  <w:r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  <w:t>无锡观察客户端</w:t>
            </w:r>
          </w:p>
        </w:tc>
        <w:tc>
          <w:tcPr>
            <w:tcW w:w="4438" w:type="dxa"/>
            <w:vAlign w:val="center"/>
          </w:tcPr>
          <w:p w14:paraId="2513FAA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一段运河茶语，一场文化交流盛宴</w:t>
            </w:r>
          </w:p>
        </w:tc>
        <w:tc>
          <w:tcPr>
            <w:tcW w:w="7250" w:type="dxa"/>
            <w:vAlign w:val="center"/>
          </w:tcPr>
          <w:p w14:paraId="21FBAD8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"http://app.wxrb.com/wxgc-h5/article.html?contentId=B78308CBFF3740F2841BC0A45199B768&amp;siteId=BDF761C7DFF141B486E34383312E1708"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http://app.wxrb.com/wxgc-h5/article.html?contentId=B78308CBFF3740F2841BC0A45199B768&amp;siteId=BDF761C7DFF141B486E34383312E1708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51F43A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53D860A1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2145004D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0DBD3639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47FEF688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4438" w:type="dxa"/>
            <w:vAlign w:val="center"/>
          </w:tcPr>
          <w:p w14:paraId="0BA59F1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比利时《晚报》聚焦中国大运河文化江苏周：越聚越亲的文明遇鉴之旅</w:t>
            </w:r>
          </w:p>
        </w:tc>
        <w:tc>
          <w:tcPr>
            <w:tcW w:w="7250" w:type="dxa"/>
            <w:vAlign w:val="center"/>
          </w:tcPr>
          <w:p w14:paraId="0072D59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"http://app.wxrb.com/wxgc-h5/article.html?contentId=A3F03436085A46A18C46D94525B5AAF3&amp;siteId=BDF761C7DFF141B486E34383312E1708"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http://app.wxrb.com/wxgc-h5/article.html?contentId=A3F03436085A46A18C46D94525B5AAF3&amp;siteId=BDF761C7DFF141B486E34383312E1708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147E40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BE3505B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5A651352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7C62877B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B596D9D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4438" w:type="dxa"/>
            <w:vAlign w:val="center"/>
          </w:tcPr>
          <w:p w14:paraId="548A5E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穿越战火与时空的纽带——“运河儿女-钱秀玲的传奇”展览在鲁汶大学开幕</w:t>
            </w:r>
          </w:p>
        </w:tc>
        <w:tc>
          <w:tcPr>
            <w:tcW w:w="7250" w:type="dxa"/>
            <w:vAlign w:val="center"/>
          </w:tcPr>
          <w:p w14:paraId="4FEFF50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"http://app.wxrb.com/wxgc-h5/article.html?contentId=AF6EE94966B44341BCF79F3AB49D2AF9&amp;siteId=BDF761C7DFF141B486E34383312E1708"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http://app.wxrb.com/wxgc-h5/article.html?contentId=AF6EE94966B44341BCF79F3AB49D2AF9&amp;siteId=BDF761C7DFF141B486E34383312E1708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75B14D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4786CEE3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464D3B3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8DCEB18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2F0486CB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4438" w:type="dxa"/>
            <w:vAlign w:val="center"/>
          </w:tcPr>
          <w:p w14:paraId="79DE695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“文明遇·鉴：中国大运河文化江苏周”在布鲁塞尔开幕——​运河为媒，无锡音符跃动欧陆舞台</w:t>
            </w:r>
          </w:p>
        </w:tc>
        <w:tc>
          <w:tcPr>
            <w:tcW w:w="7250" w:type="dxa"/>
            <w:vAlign w:val="center"/>
          </w:tcPr>
          <w:p w14:paraId="3ECE50D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"http://app.wxrb.com/wxgc-h5/article.html?contentId=99FEFDA2866749B8ADEEFCCF0D718346&amp;siteId=BDF761C7DFF141B486E34383312E1708"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http://app.wxrb.com/wxgc-h5/article.html?contentId=99FEFDA2866749B8ADEEFCCF0D718346&amp;siteId=BDF761C7DFF141B486E34383312E1708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57D419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7A7B2313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22C66B7B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3E55AB45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BB8139F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4438" w:type="dxa"/>
            <w:vAlign w:val="center"/>
          </w:tcPr>
          <w:p w14:paraId="0DDC47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文化中国行 |运河为舟，世界运河城市“高能”对话</w:t>
            </w:r>
          </w:p>
        </w:tc>
        <w:tc>
          <w:tcPr>
            <w:tcW w:w="7250" w:type="dxa"/>
            <w:vAlign w:val="center"/>
          </w:tcPr>
          <w:p w14:paraId="26B88BD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"http://app.wxrb.com/wxgc-h5/article.html?contentId=646B4E0C75F34C3AA3C037E57026530C&amp;siteId=BDF761C7DFF141B486E34383312E1708"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http://app.wxrb.com/wxgc-h5/article.html?contentId=646B4E0C75F34C3AA3C037E57026530C&amp;siteId=BDF761C7DFF141B486E34383312E1708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2D3641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DBABEFD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36F67DF3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512E5822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42EFFDB3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4438" w:type="dxa"/>
            <w:vAlign w:val="center"/>
          </w:tcPr>
          <w:p w14:paraId="7BDA9D4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文化快闪惊艳布鲁塞尔，“文明遇·鉴：中国大运河文化江苏周”即将开幕</w:t>
            </w:r>
          </w:p>
        </w:tc>
        <w:tc>
          <w:tcPr>
            <w:tcW w:w="7250" w:type="dxa"/>
            <w:vAlign w:val="center"/>
          </w:tcPr>
          <w:p w14:paraId="26E6D87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"http://app.wxrb.com/wxgc-h5/article.html?contentId=154F2DB0F6B140CE95CEE1DF2D3A9BAF&amp;siteId=BDF761C7DFF141B486E34383312E1708"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http://app.wxrb.com/wxgc-h5/article.html?contentId=154F2DB0F6B140CE95CEE1DF2D3A9BAF&amp;siteId=BDF761C7DFF141B486E34383312E1708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1853E2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1D59A6A5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187E881E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E203EE0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7C95E778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4438" w:type="dxa"/>
            <w:vAlign w:val="center"/>
          </w:tcPr>
          <w:p w14:paraId="55A9509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【WUXI Click】The Pearl of Taihu Lake Dazzles on Stages in France and Germany</w:t>
            </w:r>
          </w:p>
        </w:tc>
        <w:tc>
          <w:tcPr>
            <w:tcW w:w="7250" w:type="dxa"/>
            <w:vAlign w:val="center"/>
          </w:tcPr>
          <w:p w14:paraId="65AE6B4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"http://app.wxrb.com/wxgc-h5/article.html?contentId=AE8FBC49CFE242A7AC68F4E90A07B813&amp;siteId=BDF761C7DFF141B486E34383312E1708"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http://app.wxrb.com/wxgc-h5/article.html?contentId=AE8FBC49CFE242A7AC68F4E90A07B813&amp;siteId=BDF761C7DFF141B486E34383312E1708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1A2CD9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49C669AD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7A185058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5AC320D9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4B4E8C66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4438" w:type="dxa"/>
            <w:vAlign w:val="center"/>
          </w:tcPr>
          <w:p w14:paraId="750387A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【WUXI Click】Cultural flash mob amazed Brussels</w:t>
            </w:r>
          </w:p>
        </w:tc>
        <w:tc>
          <w:tcPr>
            <w:tcW w:w="7250" w:type="dxa"/>
            <w:vAlign w:val="center"/>
          </w:tcPr>
          <w:p w14:paraId="61844A8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"http://app.wxrb.com/wxgc-h5/article.html?contentId=3E81F0DA06594C50A2D53A902438289F&amp;siteId=BDF761C7DFF141B486E34383312E1708"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http://app.wxrb.com/wxgc-h5/article.html?contentId=3E81F0DA06594C50A2D53A902438289F&amp;siteId=BDF761C7DFF141B486E34383312E1708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7E87B0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4093E556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ascii="Times New Roman" w:hAnsi="Times New Roman" w:eastAsia="宋体" w:cs="Times New Roman"/>
                <w:color w:val="000000"/>
                <w:kern w:val="0"/>
                <w:sz w:val="22"/>
                <w:szCs w:val="22"/>
                <w:lang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26D260EA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676620E0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0A52A27C">
            <w:pPr>
              <w:jc w:val="center"/>
              <w:rPr>
                <w:rFonts w:hint="eastAsia" w:ascii="Times New Roman" w:hAnsi="Times New Roman" w:cs="Times New Roman"/>
                <w:sz w:val="21"/>
                <w:szCs w:val="21"/>
                <w:lang w:val="en-US" w:eastAsia="zh-CN"/>
              </w:rPr>
            </w:pPr>
          </w:p>
        </w:tc>
        <w:tc>
          <w:tcPr>
            <w:tcW w:w="4438" w:type="dxa"/>
            <w:vAlign w:val="center"/>
          </w:tcPr>
          <w:p w14:paraId="6138300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【WUXI Click】Canal as a bridge, Wuxi's melodies dance on the European stage</w:t>
            </w:r>
          </w:p>
        </w:tc>
        <w:tc>
          <w:tcPr>
            <w:tcW w:w="7250" w:type="dxa"/>
            <w:vAlign w:val="center"/>
          </w:tcPr>
          <w:p w14:paraId="30003D8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"http://app.wxrb.com/wxgc-h5/article.html?contentId=7310D47075AC4615869AFD2C050BB3D0&amp;siteId=BDF761C7DFF141B486E34383312E1708"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http://app.wxrb.com/wxgc-h5/article.html?contentId=7310D47075AC4615869AFD2C050BB3D0&amp;siteId=BDF761C7DFF141B486E34383312E1708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5F3EF4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1ECD285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45F3BD64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FC693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Align w:val="center"/>
          </w:tcPr>
          <w:p w14:paraId="1ED0D3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无锡博报客户端</w:t>
            </w:r>
          </w:p>
        </w:tc>
        <w:tc>
          <w:tcPr>
            <w:tcW w:w="4438" w:type="dxa"/>
            <w:vAlign w:val="center"/>
          </w:tcPr>
          <w:p w14:paraId="127DA29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无锡文化快闪惊艳布鲁塞尔，“文明遇·鉴：中国大运河文化江苏周”即将开幕</w:t>
            </w:r>
          </w:p>
        </w:tc>
        <w:tc>
          <w:tcPr>
            <w:tcW w:w="7250" w:type="dxa"/>
            <w:vAlign w:val="center"/>
          </w:tcPr>
          <w:p w14:paraId="69FD647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"http://bb-share.wifiwx.com/wxbb/folder1/folder4/2025-06-10/1897044.html?_hgOutLink=news/newsDetail&amp;id=1897044"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http://bb-share.wifiwx.com/wxbb/folder1/folder4/2025-06-10/1897044.html?_hgOutLink=news/newsDetail&amp;id=1897044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47AC45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F4EE18A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6111141C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0CD2E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Align w:val="center"/>
          </w:tcPr>
          <w:p w14:paraId="3D1A0F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无锡博报客户端</w:t>
            </w:r>
          </w:p>
        </w:tc>
        <w:tc>
          <w:tcPr>
            <w:tcW w:w="4438" w:type="dxa"/>
            <w:vAlign w:val="center"/>
          </w:tcPr>
          <w:p w14:paraId="68B41F0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“文明遇·鉴：中国大运河文化江苏周”在布鲁塞尔开幕</w:t>
            </w:r>
          </w:p>
        </w:tc>
        <w:tc>
          <w:tcPr>
            <w:tcW w:w="7250" w:type="dxa"/>
            <w:vAlign w:val="center"/>
          </w:tcPr>
          <w:p w14:paraId="0FECE15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"http://bb-share.wifiwx.com/wxbb/folder4449/2025-06-11/1897157.html?_hgOutLink=news/newsDetail&amp;id=1897157"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http://bb-share.wifiwx.com/wxbb/folder4449/2025-06-11/1897157.html?_hgOutLink=news/newsDetail&amp;id=1897157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2AAC13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8" w:hRule="atLeast"/>
        </w:trPr>
        <w:tc>
          <w:tcPr>
            <w:tcW w:w="547" w:type="dxa"/>
            <w:vAlign w:val="center"/>
          </w:tcPr>
          <w:p w14:paraId="67B6DFA8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3B52145A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D8F75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Align w:val="center"/>
          </w:tcPr>
          <w:p w14:paraId="7B180F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无锡博报视频号</w:t>
            </w:r>
          </w:p>
        </w:tc>
        <w:tc>
          <w:tcPr>
            <w:tcW w:w="4438" w:type="dxa"/>
            <w:vAlign w:val="center"/>
          </w:tcPr>
          <w:p w14:paraId="4E4914E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无锡文化快闪惊艳布鲁塞尔</w:t>
            </w:r>
          </w:p>
        </w:tc>
        <w:tc>
          <w:tcPr>
            <w:tcW w:w="7250" w:type="dxa"/>
            <w:vAlign w:val="center"/>
          </w:tcPr>
          <w:p w14:paraId="1B5DDF8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"https://weixin.qq.com/sph/AkzFutJHa"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https://weixin.qq.com/sph/AkzFutJHa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3ECE0C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547" w:type="dxa"/>
            <w:vAlign w:val="center"/>
          </w:tcPr>
          <w:p w14:paraId="076795FB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437DC582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58F279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Merge w:val="restart"/>
            <w:vAlign w:val="center"/>
          </w:tcPr>
          <w:p w14:paraId="1240DC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无锡广电国际传播中心视频号</w:t>
            </w:r>
          </w:p>
        </w:tc>
        <w:tc>
          <w:tcPr>
            <w:tcW w:w="4438" w:type="dxa"/>
            <w:vMerge w:val="restart"/>
            <w:vAlign w:val="center"/>
          </w:tcPr>
          <w:p w14:paraId="35012B5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联合国传来无锡之声</w:t>
            </w:r>
          </w:p>
        </w:tc>
        <w:tc>
          <w:tcPr>
            <w:tcW w:w="7250" w:type="dxa"/>
            <w:vAlign w:val="center"/>
          </w:tcPr>
          <w:p w14:paraId="30B7E64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"https://weixin.qq.com/sph/ADrkbOvLr" \o "https://weixin.qq.com/sph/ADrkbOvLr"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https://weixin.qq.com/sph/ADrkbOvLr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6D3B85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236950CA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61F3A05E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6D8328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Merge w:val="continue"/>
            <w:tcBorders/>
            <w:vAlign w:val="center"/>
          </w:tcPr>
          <w:p w14:paraId="1C2569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4438" w:type="dxa"/>
            <w:vMerge w:val="continue"/>
            <w:vAlign w:val="center"/>
          </w:tcPr>
          <w:p w14:paraId="16776A5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7250" w:type="dxa"/>
            <w:vAlign w:val="center"/>
          </w:tcPr>
          <w:p w14:paraId="30BE123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https://weixin.qq.com/sph/AxTCoBGln</w:t>
            </w:r>
          </w:p>
        </w:tc>
      </w:tr>
      <w:tr w14:paraId="72E716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1F49ED01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797FF577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B80F3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Merge w:val="continue"/>
            <w:tcBorders/>
            <w:vAlign w:val="center"/>
          </w:tcPr>
          <w:p w14:paraId="616EEE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4438" w:type="dxa"/>
            <w:vAlign w:val="center"/>
          </w:tcPr>
          <w:p w14:paraId="76BB1CF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一曲江南韵 万里共潮生</w:t>
            </w:r>
          </w:p>
        </w:tc>
        <w:tc>
          <w:tcPr>
            <w:tcW w:w="7250" w:type="dxa"/>
            <w:vAlign w:val="center"/>
          </w:tcPr>
          <w:p w14:paraId="6956855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"http://bb-share.wifiwx.com/wxbb/folder1/folder1713/folder4448/2025-06-11/1897161.html"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http://bb-share.wifiwx.com/wxbb/folder1/folder1713/folder4448/2025-06-11/1897161.html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24D58A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805C102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3079EA25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915C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Merge w:val="continue"/>
            <w:tcBorders/>
            <w:vAlign w:val="center"/>
          </w:tcPr>
          <w:p w14:paraId="722616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4438" w:type="dxa"/>
            <w:vAlign w:val="center"/>
          </w:tcPr>
          <w:p w14:paraId="222D6F0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无锡元素闪耀布鲁塞尔</w:t>
            </w:r>
          </w:p>
        </w:tc>
        <w:tc>
          <w:tcPr>
            <w:tcW w:w="7250" w:type="dxa"/>
            <w:vAlign w:val="center"/>
          </w:tcPr>
          <w:p w14:paraId="13238C9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"http://bb-share.wifiwx.com/wxbb/folder4449/2025-06-10/1897063.html?_hgOutLink=vod/newsDetail&amp;id=1897063"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http://bb-share.wifiwx.com/wxbb/folder4449/2025-06-10/1897063.html?_hgOutLink=vod/newsDetail&amp;id=1897063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668B52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DA1FF3F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6B80F7E9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E95AC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Merge w:val="continue"/>
            <w:tcBorders/>
            <w:vAlign w:val="center"/>
          </w:tcPr>
          <w:p w14:paraId="10367C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4438" w:type="dxa"/>
            <w:vAlign w:val="center"/>
          </w:tcPr>
          <w:p w14:paraId="660A116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中国大运河文化江苏周#惠山泥人</w:t>
            </w:r>
          </w:p>
        </w:tc>
        <w:tc>
          <w:tcPr>
            <w:tcW w:w="7250" w:type="dxa"/>
            <w:vAlign w:val="center"/>
          </w:tcPr>
          <w:p w14:paraId="229AAD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"http://bb-share.wifiwx.com/wxbb/folder1/folder1713/folder4448/2025-06-11/1897341.html"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http://bb-share.wifiwx.com/wxbb/folder1/folder1713/folder4448/2025-06-11/1897341.html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7FC752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7C3C54EF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554F9ED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EA82E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Merge w:val="continue"/>
            <w:tcBorders/>
            <w:vAlign w:val="center"/>
          </w:tcPr>
          <w:p w14:paraId="33353E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4438" w:type="dxa"/>
            <w:vAlign w:val="center"/>
          </w:tcPr>
          <w:p w14:paraId="0BE2C29A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6月10日，“文明遇·鉴：中国大运河文化江苏周”在布鲁塞尔邮政广场举行开幕式</w:t>
            </w:r>
          </w:p>
        </w:tc>
        <w:tc>
          <w:tcPr>
            <w:tcW w:w="7250" w:type="dxa"/>
            <w:vAlign w:val="center"/>
          </w:tcPr>
          <w:p w14:paraId="7997663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"https://weixin.qq.com/sph/ApqW5CZCb"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https://weixin.qq.com/sph/ApqW5CZCb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63A9E9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38" w:hRule="atLeast"/>
        </w:trPr>
        <w:tc>
          <w:tcPr>
            <w:tcW w:w="547" w:type="dxa"/>
            <w:vAlign w:val="center"/>
          </w:tcPr>
          <w:p w14:paraId="355FA66D">
            <w:pPr>
              <w:pStyle w:val="17"/>
              <w:widowControl/>
              <w:numPr>
                <w:ilvl w:val="0"/>
                <w:numId w:val="1"/>
              </w:numPr>
              <w:ind w:firstLineChars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601" w:type="dxa"/>
            <w:vMerge w:val="continue"/>
            <w:vAlign w:val="center"/>
          </w:tcPr>
          <w:p w14:paraId="704BA308">
            <w:pPr>
              <w:jc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579AE7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Align w:val="center"/>
          </w:tcPr>
          <w:p w14:paraId="5BEE66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无锡博报微信号</w:t>
            </w:r>
          </w:p>
        </w:tc>
        <w:tc>
          <w:tcPr>
            <w:tcW w:w="4438" w:type="dxa"/>
            <w:vAlign w:val="center"/>
          </w:tcPr>
          <w:p w14:paraId="60C7F81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“遇·鉴”世界！无锡倩影亮相比利时</w:t>
            </w:r>
          </w:p>
        </w:tc>
        <w:tc>
          <w:tcPr>
            <w:tcW w:w="7250" w:type="dxa"/>
            <w:vAlign w:val="center"/>
          </w:tcPr>
          <w:p w14:paraId="2093711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begin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instrText xml:space="preserve"> HYPERLINK "https://mp.weixin.qq.com/s/WQJyBrYGWSTDMSyg_qmAHQ" </w:instrTex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separate"/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https://mp.weixin.qq.com/s/WQJyBrYGWSTDMSyg_qmAHQ</w:t>
            </w: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fldChar w:fldCharType="end"/>
            </w:r>
          </w:p>
        </w:tc>
      </w:tr>
      <w:tr w14:paraId="652058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40A6462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92</w:t>
            </w:r>
          </w:p>
        </w:tc>
        <w:tc>
          <w:tcPr>
            <w:tcW w:w="601" w:type="dxa"/>
            <w:vMerge w:val="continue"/>
            <w:vAlign w:val="center"/>
          </w:tcPr>
          <w:p w14:paraId="03D16F4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restart"/>
            <w:vAlign w:val="center"/>
          </w:tcPr>
          <w:p w14:paraId="7A345F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</w:t>
            </w:r>
          </w:p>
        </w:tc>
        <w:tc>
          <w:tcPr>
            <w:tcW w:w="1041" w:type="dxa"/>
            <w:vMerge w:val="restart"/>
            <w:shd w:val="clear" w:color="auto" w:fill="auto"/>
            <w:vAlign w:val="center"/>
          </w:tcPr>
          <w:p w14:paraId="3E46C2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常州新闻</w:t>
            </w:r>
          </w:p>
        </w:tc>
        <w:tc>
          <w:tcPr>
            <w:tcW w:w="4438" w:type="dxa"/>
            <w:vAlign w:val="center"/>
          </w:tcPr>
          <w:p w14:paraId="2629DC5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“文明遇·鉴：中国大运河文化江苏周”在布鲁塞尔开幕 常州元素吸引国际目光</w:t>
            </w:r>
          </w:p>
        </w:tc>
        <w:tc>
          <w:tcPr>
            <w:tcW w:w="7250" w:type="dxa"/>
            <w:vAlign w:val="center"/>
          </w:tcPr>
          <w:p w14:paraId="66D5B1D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https://sharekcz.cztv.tv/video?id=329445&amp;version=5.3.6</w:t>
            </w:r>
          </w:p>
        </w:tc>
      </w:tr>
      <w:tr w14:paraId="64FBF2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38B09B6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93</w:t>
            </w:r>
          </w:p>
        </w:tc>
        <w:tc>
          <w:tcPr>
            <w:tcW w:w="601" w:type="dxa"/>
            <w:vMerge w:val="continue"/>
            <w:vAlign w:val="center"/>
          </w:tcPr>
          <w:p w14:paraId="10B32BF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34A2DDA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3D2BDB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4438" w:type="dxa"/>
            <w:vAlign w:val="center"/>
          </w:tcPr>
          <w:p w14:paraId="3F7495F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中欧文化和美食交流活动举行 常州美食绽放布鲁塞尔</w:t>
            </w:r>
          </w:p>
        </w:tc>
        <w:tc>
          <w:tcPr>
            <w:tcW w:w="7250" w:type="dxa"/>
            <w:vAlign w:val="center"/>
          </w:tcPr>
          <w:p w14:paraId="6E7E8CE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https://sharekcz.cztv.tv/video?id=329751&amp;version=5.2.6</w:t>
            </w:r>
          </w:p>
        </w:tc>
      </w:tr>
      <w:tr w14:paraId="1E39F4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0862723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94</w:t>
            </w:r>
          </w:p>
        </w:tc>
        <w:tc>
          <w:tcPr>
            <w:tcW w:w="601" w:type="dxa"/>
            <w:vMerge w:val="continue"/>
            <w:vAlign w:val="center"/>
          </w:tcPr>
          <w:p w14:paraId="5480DED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2F57C79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Merge w:val="restart"/>
            <w:shd w:val="clear" w:color="auto" w:fill="auto"/>
            <w:vAlign w:val="center"/>
          </w:tcPr>
          <w:p w14:paraId="321983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常州发布</w:t>
            </w:r>
          </w:p>
        </w:tc>
        <w:tc>
          <w:tcPr>
            <w:tcW w:w="4438" w:type="dxa"/>
            <w:vAlign w:val="center"/>
          </w:tcPr>
          <w:p w14:paraId="54575821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在比利时“遇·鉴”江南，品常州之美！</w:t>
            </w:r>
          </w:p>
        </w:tc>
        <w:tc>
          <w:tcPr>
            <w:tcW w:w="7250" w:type="dxa"/>
            <w:vAlign w:val="center"/>
          </w:tcPr>
          <w:p w14:paraId="3FB2C35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https://mp.weixin.qq.com/s/FvXeydys5iZh_wzs0HoNAg</w:t>
            </w:r>
          </w:p>
        </w:tc>
      </w:tr>
      <w:tr w14:paraId="75F4FD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5D543B85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95</w:t>
            </w:r>
          </w:p>
        </w:tc>
        <w:tc>
          <w:tcPr>
            <w:tcW w:w="601" w:type="dxa"/>
            <w:vMerge w:val="continue"/>
            <w:vAlign w:val="center"/>
          </w:tcPr>
          <w:p w14:paraId="6F40F4B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A50123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5F734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4438" w:type="dxa"/>
            <w:vAlign w:val="center"/>
          </w:tcPr>
          <w:p w14:paraId="390B587F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常州“美食天团”，海外圈粉！</w:t>
            </w:r>
          </w:p>
        </w:tc>
        <w:tc>
          <w:tcPr>
            <w:tcW w:w="7250" w:type="dxa"/>
            <w:vAlign w:val="center"/>
          </w:tcPr>
          <w:p w14:paraId="51563F60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https://mp.weixin.qq.com/s/GHMW8FbgYPmlPRn2mm-alQ</w:t>
            </w:r>
          </w:p>
        </w:tc>
      </w:tr>
      <w:tr w14:paraId="31B144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77217C8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96</w:t>
            </w:r>
          </w:p>
        </w:tc>
        <w:tc>
          <w:tcPr>
            <w:tcW w:w="601" w:type="dxa"/>
            <w:vMerge w:val="continue"/>
            <w:vAlign w:val="center"/>
          </w:tcPr>
          <w:p w14:paraId="3207637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106C9E6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Merge w:val="restart"/>
            <w:shd w:val="clear" w:color="auto" w:fill="auto"/>
            <w:vAlign w:val="center"/>
          </w:tcPr>
          <w:p w14:paraId="16BBDB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常观App</w:t>
            </w:r>
          </w:p>
        </w:tc>
        <w:tc>
          <w:tcPr>
            <w:tcW w:w="4438" w:type="dxa"/>
            <w:vAlign w:val="center"/>
          </w:tcPr>
          <w:p w14:paraId="4AA0F98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在比利时“遇·鉴”江南，品常州之美！</w:t>
            </w:r>
          </w:p>
        </w:tc>
        <w:tc>
          <w:tcPr>
            <w:tcW w:w="7250" w:type="dxa"/>
            <w:vAlign w:val="center"/>
          </w:tcPr>
          <w:p w14:paraId="2EB70A8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https://sharekcz.cztv.tv/article?id=329386&amp;version=5.3.4</w:t>
            </w:r>
          </w:p>
        </w:tc>
      </w:tr>
      <w:tr w14:paraId="1B3C72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6D44127E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97</w:t>
            </w:r>
          </w:p>
        </w:tc>
        <w:tc>
          <w:tcPr>
            <w:tcW w:w="601" w:type="dxa"/>
            <w:vMerge w:val="continue"/>
            <w:vAlign w:val="center"/>
          </w:tcPr>
          <w:p w14:paraId="4388832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6006997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1FA57E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4438" w:type="dxa"/>
            <w:vAlign w:val="center"/>
          </w:tcPr>
          <w:p w14:paraId="2D17564C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跨越山海的美味邂逅！常州美食“绽放”布鲁塞尔</w:t>
            </w:r>
          </w:p>
        </w:tc>
        <w:tc>
          <w:tcPr>
            <w:tcW w:w="7250" w:type="dxa"/>
            <w:vAlign w:val="center"/>
          </w:tcPr>
          <w:p w14:paraId="47C943E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https://sharekcz.cztv.tv/article?id=329553&amp;version=5.2.6</w:t>
            </w:r>
          </w:p>
        </w:tc>
      </w:tr>
      <w:tr w14:paraId="77A09C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55CD8B5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98</w:t>
            </w:r>
          </w:p>
        </w:tc>
        <w:tc>
          <w:tcPr>
            <w:tcW w:w="601" w:type="dxa"/>
            <w:vMerge w:val="continue"/>
            <w:vAlign w:val="center"/>
          </w:tcPr>
          <w:p w14:paraId="4570D4E3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46F7E0D2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Merge w:val="restart"/>
            <w:vAlign w:val="center"/>
          </w:tcPr>
          <w:p w14:paraId="7A09FD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常观App视频号</w:t>
            </w:r>
          </w:p>
        </w:tc>
        <w:tc>
          <w:tcPr>
            <w:tcW w:w="4438" w:type="dxa"/>
            <w:vAlign w:val="center"/>
          </w:tcPr>
          <w:p w14:paraId="63CF0B4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常州美食跨越山海，“闪现”布鲁塞尔！孟河医派现场圈粉，外国友人体验直呼中医太神奇啦</w:t>
            </w:r>
          </w:p>
        </w:tc>
        <w:tc>
          <w:tcPr>
            <w:tcW w:w="7250" w:type="dxa"/>
            <w:vAlign w:val="center"/>
          </w:tcPr>
          <w:p w14:paraId="0DC8B746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https://weixin.qq.com/sph/AyRCQVLls</w:t>
            </w:r>
          </w:p>
        </w:tc>
      </w:tr>
      <w:tr w14:paraId="71422C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47" w:type="dxa"/>
            <w:vAlign w:val="center"/>
          </w:tcPr>
          <w:p w14:paraId="74FE2C87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99</w:t>
            </w:r>
          </w:p>
        </w:tc>
        <w:tc>
          <w:tcPr>
            <w:tcW w:w="601" w:type="dxa"/>
            <w:vMerge w:val="continue"/>
            <w:vAlign w:val="center"/>
          </w:tcPr>
          <w:p w14:paraId="623A606D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967" w:type="dxa"/>
            <w:vMerge w:val="continue"/>
            <w:vAlign w:val="center"/>
          </w:tcPr>
          <w:p w14:paraId="0ABB02D4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1041" w:type="dxa"/>
            <w:vMerge w:val="continue"/>
            <w:vAlign w:val="center"/>
          </w:tcPr>
          <w:p w14:paraId="470A54D8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</w:p>
        </w:tc>
        <w:tc>
          <w:tcPr>
            <w:tcW w:w="4438" w:type="dxa"/>
            <w:vAlign w:val="center"/>
          </w:tcPr>
          <w:p w14:paraId="03AD718B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中国大运河的精彩故事，布鲁塞尔开讲</w:t>
            </w:r>
          </w:p>
        </w:tc>
        <w:tc>
          <w:tcPr>
            <w:tcW w:w="7250" w:type="dxa"/>
            <w:vAlign w:val="center"/>
          </w:tcPr>
          <w:p w14:paraId="31A0F0C9"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https://weixin.qq.com/sph/AodNalmpC</w:t>
            </w:r>
          </w:p>
        </w:tc>
      </w:tr>
    </w:tbl>
    <w:p w14:paraId="169FF774">
      <w:pPr>
        <w:widowControl/>
        <w:jc w:val="both"/>
        <w:textAlignment w:val="center"/>
        <w:rPr>
          <w:rFonts w:ascii="Times New Roman" w:hAnsi="Times New Roman" w:cs="Times New Roman"/>
        </w:rPr>
      </w:pPr>
    </w:p>
    <w:p w14:paraId="3B1F17D9">
      <w:pPr>
        <w:keepNext w:val="0"/>
        <w:keepLines w:val="0"/>
        <w:widowControl/>
        <w:suppressLineNumbers w:val="0"/>
        <w:jc w:val="center"/>
        <w:textAlignment w:val="center"/>
        <w:rPr>
          <w:rFonts w:hint="default" w:ascii="Times New Roman" w:hAnsi="Times New Roman" w:eastAsia="宋体" w:cs="Times New Roman"/>
          <w:i w:val="0"/>
          <w:iCs w:val="0"/>
          <w:color w:val="000000"/>
          <w:kern w:val="0"/>
          <w:sz w:val="20"/>
          <w:szCs w:val="20"/>
          <w:u w:val="none"/>
          <w:lang w:val="en-US" w:eastAsia="zh-CN" w:bidi="ar"/>
        </w:rPr>
      </w:pPr>
    </w:p>
    <w:sectPr>
      <w:pgSz w:w="16838" w:h="11906" w:orient="landscape"/>
      <w:pgMar w:top="1800" w:right="1440" w:bottom="1800" w:left="144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2BCF0783-170A-419E-8173-69941EC56042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2" w:fontKey="{3C933BFA-4E72-4D86-8F0C-4EB96023960F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3" w:fontKey="{72C427F6-E701-4BF7-BBFC-1CF69174DD38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4" w:fontKey="{AE952976-9411-483E-821F-C84BBB050050}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5" w:fontKey="{3A87509F-E237-4317-A1F8-24E816FA6C44}"/>
  </w:font>
  <w:font w:name="方正楷体_GBK">
    <w:panose1 w:val="02000000000000000000"/>
    <w:charset w:val="86"/>
    <w:family w:val="auto"/>
    <w:pitch w:val="default"/>
    <w:sig w:usb0="800002BF" w:usb1="38CF7CFA" w:usb2="00000016" w:usb3="00000000" w:csb0="00040000" w:csb1="00000000"/>
    <w:embedRegular r:id="rId6" w:fontKey="{234E8AF4-2AE8-4541-A209-C9A79EE0CB02}"/>
  </w:font>
  <w:font w:name="Book Antiqua">
    <w:panose1 w:val="02040602050305030304"/>
    <w:charset w:val="00"/>
    <w:family w:val="roman"/>
    <w:pitch w:val="default"/>
    <w:sig w:usb0="00000287" w:usb1="00000000" w:usb2="00000000" w:usb3="00000000" w:csb0="2000009F" w:csb1="DFD7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C3B7A64">
    <w:pPr>
      <w:pStyle w:val="6"/>
      <w:framePr w:wrap="around" w:vAnchor="margin" w:hAnchor="text" w:y="1"/>
      <w:ind w:firstLine="180" w:firstLineChars="100"/>
    </w:pPr>
    <w:r>
      <w:rPr>
        <w:rFonts w:hint="eastAsia"/>
      </w:rPr>
      <w:t>─</w:t>
    </w:r>
    <w:r>
      <w:t xml:space="preserve"> </w:t>
    </w:r>
    <w:r>
      <w:fldChar w:fldCharType="begin"/>
    </w:r>
    <w:r>
      <w:instrText xml:space="preserve">PAGE  </w:instrText>
    </w:r>
    <w:r>
      <w:fldChar w:fldCharType="separate"/>
    </w:r>
    <w:r>
      <w:t>2</w:t>
    </w:r>
    <w:r>
      <w:fldChar w:fldCharType="end"/>
    </w:r>
    <w:r>
      <w:t xml:space="preserve"> </w:t>
    </w:r>
    <w:r>
      <w:rPr>
        <w:rFonts w:hint="eastAsia"/>
      </w:rPr>
      <w:t>─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05DE1DC">
    <w:pPr>
      <w:pStyle w:val="6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215734"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posOffset>2573020</wp:posOffset>
              </wp:positionH>
              <wp:positionV relativeFrom="paragraph">
                <wp:posOffset>-24130</wp:posOffset>
              </wp:positionV>
              <wp:extent cx="135255" cy="154305"/>
              <wp:effectExtent l="0" t="0" r="0" b="0"/>
              <wp:wrapNone/>
              <wp:docPr id="8" name="文本框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5255" cy="1543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6163D10"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upright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202.6pt;margin-top:-1.9pt;height:12.15pt;width:10.65pt;mso-position-horizontal-relative:margin;z-index:251659264;mso-width-relative:page;mso-height-relative:page;" filled="f" stroked="f" coordsize="21600,21600" o:gfxdata="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"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 w14:paraId="06163D10"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689296">
    <w:pPr>
      <w:pStyle w:val="7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FEBC36">
    <w:pPr>
      <w:pStyle w:val="7"/>
      <w:pBdr>
        <w:bottom w:val="none" w:color="auto" w:sz="0" w:space="0"/>
      </w:pBdr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E69438">
    <w:pPr>
      <w:pStyle w:val="7"/>
      <w:pBdr>
        <w:bottom w:val="none" w:color="auto" w:sz="0" w:space="0"/>
      </w:pBdr>
      <w:tabs>
        <w:tab w:val="left" w:pos="2271"/>
      </w:tabs>
      <w:ind w:firstLine="360"/>
    </w:pPr>
    <w:r>
      <w:tab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6665728"/>
    <w:multiLevelType w:val="multilevel"/>
    <w:tmpl w:val="56665728"/>
    <w:lvl w:ilvl="0" w:tentative="0">
      <w:start w:val="1"/>
      <w:numFmt w:val="decimal"/>
      <w:lvlText w:val="%1"/>
      <w:lvlJc w:val="left"/>
      <w:pPr>
        <w:ind w:left="440" w:hanging="44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DViY2JkMjU3NGYzZTEwMzZmMGFkZWViYmNkYWU3NDIifQ=="/>
  </w:docVars>
  <w:rsids>
    <w:rsidRoot w:val="55183BD1"/>
    <w:rsid w:val="000070DD"/>
    <w:rsid w:val="00183105"/>
    <w:rsid w:val="001E3F25"/>
    <w:rsid w:val="00276885"/>
    <w:rsid w:val="002A4DB7"/>
    <w:rsid w:val="003C28DE"/>
    <w:rsid w:val="003F597E"/>
    <w:rsid w:val="0045487A"/>
    <w:rsid w:val="00465A96"/>
    <w:rsid w:val="0046688D"/>
    <w:rsid w:val="00595D0C"/>
    <w:rsid w:val="005D11B8"/>
    <w:rsid w:val="006359B3"/>
    <w:rsid w:val="006E7A71"/>
    <w:rsid w:val="006F617E"/>
    <w:rsid w:val="0070252C"/>
    <w:rsid w:val="00735148"/>
    <w:rsid w:val="00741403"/>
    <w:rsid w:val="008109E1"/>
    <w:rsid w:val="00846825"/>
    <w:rsid w:val="00874983"/>
    <w:rsid w:val="00924EC9"/>
    <w:rsid w:val="00980F54"/>
    <w:rsid w:val="009E184B"/>
    <w:rsid w:val="00B03BBC"/>
    <w:rsid w:val="00B0768C"/>
    <w:rsid w:val="00B16702"/>
    <w:rsid w:val="00BC28DF"/>
    <w:rsid w:val="00CA74E2"/>
    <w:rsid w:val="00D133CF"/>
    <w:rsid w:val="00DC1B49"/>
    <w:rsid w:val="00DF0180"/>
    <w:rsid w:val="00DF14BB"/>
    <w:rsid w:val="00E10CD5"/>
    <w:rsid w:val="00E94E37"/>
    <w:rsid w:val="00E95176"/>
    <w:rsid w:val="00EA40E8"/>
    <w:rsid w:val="00F77CCC"/>
    <w:rsid w:val="00F83533"/>
    <w:rsid w:val="00FE4CBA"/>
    <w:rsid w:val="014B299E"/>
    <w:rsid w:val="015772A4"/>
    <w:rsid w:val="01B12E58"/>
    <w:rsid w:val="01E943A0"/>
    <w:rsid w:val="01F114A6"/>
    <w:rsid w:val="02444063"/>
    <w:rsid w:val="02506978"/>
    <w:rsid w:val="02567270"/>
    <w:rsid w:val="02812738"/>
    <w:rsid w:val="028D5BF3"/>
    <w:rsid w:val="02C1531D"/>
    <w:rsid w:val="034D0AF8"/>
    <w:rsid w:val="037B196F"/>
    <w:rsid w:val="03BE5F89"/>
    <w:rsid w:val="03D1333D"/>
    <w:rsid w:val="044A30F0"/>
    <w:rsid w:val="04697A1A"/>
    <w:rsid w:val="04AF48BB"/>
    <w:rsid w:val="04B05649"/>
    <w:rsid w:val="04B907F2"/>
    <w:rsid w:val="04EE4C4E"/>
    <w:rsid w:val="05151950"/>
    <w:rsid w:val="0562102F"/>
    <w:rsid w:val="064222D0"/>
    <w:rsid w:val="06EE4206"/>
    <w:rsid w:val="072A7934"/>
    <w:rsid w:val="075E313A"/>
    <w:rsid w:val="083404D7"/>
    <w:rsid w:val="08566507"/>
    <w:rsid w:val="0859714B"/>
    <w:rsid w:val="087820CA"/>
    <w:rsid w:val="08892439"/>
    <w:rsid w:val="08B67622"/>
    <w:rsid w:val="090B10A0"/>
    <w:rsid w:val="093305F6"/>
    <w:rsid w:val="09646A02"/>
    <w:rsid w:val="09C53944"/>
    <w:rsid w:val="09EC7E5B"/>
    <w:rsid w:val="0A195A3E"/>
    <w:rsid w:val="0A56459C"/>
    <w:rsid w:val="0A590531"/>
    <w:rsid w:val="0AB85257"/>
    <w:rsid w:val="0AEE2A27"/>
    <w:rsid w:val="0B064214"/>
    <w:rsid w:val="0B1F52D6"/>
    <w:rsid w:val="0B2C17A1"/>
    <w:rsid w:val="0B3C19E4"/>
    <w:rsid w:val="0B446AEB"/>
    <w:rsid w:val="0B462863"/>
    <w:rsid w:val="0BC83278"/>
    <w:rsid w:val="0C252224"/>
    <w:rsid w:val="0C2F1549"/>
    <w:rsid w:val="0C6678F6"/>
    <w:rsid w:val="0C931AD8"/>
    <w:rsid w:val="0CBB2DDD"/>
    <w:rsid w:val="0CF32576"/>
    <w:rsid w:val="0D6276FC"/>
    <w:rsid w:val="0D6F2BA0"/>
    <w:rsid w:val="0D9B051A"/>
    <w:rsid w:val="0DE93979"/>
    <w:rsid w:val="0DF93BBD"/>
    <w:rsid w:val="0DF94CE8"/>
    <w:rsid w:val="0E107158"/>
    <w:rsid w:val="0E213AB4"/>
    <w:rsid w:val="0E2D3D9E"/>
    <w:rsid w:val="0E6179B4"/>
    <w:rsid w:val="0EB0506B"/>
    <w:rsid w:val="0EB977F0"/>
    <w:rsid w:val="0F040A6B"/>
    <w:rsid w:val="0F5F2F14"/>
    <w:rsid w:val="0FAC7731"/>
    <w:rsid w:val="0FCC6DFA"/>
    <w:rsid w:val="0FEA0D06"/>
    <w:rsid w:val="101F3682"/>
    <w:rsid w:val="104D6442"/>
    <w:rsid w:val="10CF6E57"/>
    <w:rsid w:val="10D821AF"/>
    <w:rsid w:val="10E751CB"/>
    <w:rsid w:val="11867E5D"/>
    <w:rsid w:val="11A1591C"/>
    <w:rsid w:val="120E5E65"/>
    <w:rsid w:val="12145FE3"/>
    <w:rsid w:val="12303925"/>
    <w:rsid w:val="127A1044"/>
    <w:rsid w:val="12860A77"/>
    <w:rsid w:val="1292521C"/>
    <w:rsid w:val="12A52565"/>
    <w:rsid w:val="12C16C73"/>
    <w:rsid w:val="12E27315"/>
    <w:rsid w:val="12FB2185"/>
    <w:rsid w:val="130664CF"/>
    <w:rsid w:val="1336424B"/>
    <w:rsid w:val="13516249"/>
    <w:rsid w:val="136570A3"/>
    <w:rsid w:val="13772741"/>
    <w:rsid w:val="13BC5DB8"/>
    <w:rsid w:val="13FF3EF7"/>
    <w:rsid w:val="1408160C"/>
    <w:rsid w:val="1423579A"/>
    <w:rsid w:val="14852498"/>
    <w:rsid w:val="14AF7815"/>
    <w:rsid w:val="14B06F9F"/>
    <w:rsid w:val="14BA7E1E"/>
    <w:rsid w:val="14BE4321"/>
    <w:rsid w:val="14E01DBD"/>
    <w:rsid w:val="151B4D60"/>
    <w:rsid w:val="151D13FC"/>
    <w:rsid w:val="152A0AFF"/>
    <w:rsid w:val="158B01CB"/>
    <w:rsid w:val="15C52DE7"/>
    <w:rsid w:val="160B0931"/>
    <w:rsid w:val="1647748F"/>
    <w:rsid w:val="16AE5021"/>
    <w:rsid w:val="170E787A"/>
    <w:rsid w:val="17216FC0"/>
    <w:rsid w:val="17AF09B5"/>
    <w:rsid w:val="17E3743F"/>
    <w:rsid w:val="180B10BC"/>
    <w:rsid w:val="181276B9"/>
    <w:rsid w:val="18BB296F"/>
    <w:rsid w:val="19145D4E"/>
    <w:rsid w:val="19303A76"/>
    <w:rsid w:val="193C5AEB"/>
    <w:rsid w:val="19574735"/>
    <w:rsid w:val="195F2D42"/>
    <w:rsid w:val="199E386A"/>
    <w:rsid w:val="19CD414F"/>
    <w:rsid w:val="1A9133CF"/>
    <w:rsid w:val="1A975C0F"/>
    <w:rsid w:val="1AFD0A64"/>
    <w:rsid w:val="1B636B19"/>
    <w:rsid w:val="1BD25A4D"/>
    <w:rsid w:val="1C0E1A98"/>
    <w:rsid w:val="1C5E0518"/>
    <w:rsid w:val="1CA218C3"/>
    <w:rsid w:val="1CB26ACA"/>
    <w:rsid w:val="1CDF3F87"/>
    <w:rsid w:val="1CF9586E"/>
    <w:rsid w:val="1D1E3640"/>
    <w:rsid w:val="1D2A0873"/>
    <w:rsid w:val="1D570A82"/>
    <w:rsid w:val="1DB418AE"/>
    <w:rsid w:val="1DFB572F"/>
    <w:rsid w:val="1E2527AC"/>
    <w:rsid w:val="1E5B61CE"/>
    <w:rsid w:val="1ED0096A"/>
    <w:rsid w:val="1EFB2D14"/>
    <w:rsid w:val="1F4858E1"/>
    <w:rsid w:val="1F7E03C6"/>
    <w:rsid w:val="1F8B2AE2"/>
    <w:rsid w:val="1FB35170"/>
    <w:rsid w:val="1FBD7A77"/>
    <w:rsid w:val="1FF22CFC"/>
    <w:rsid w:val="20250841"/>
    <w:rsid w:val="206F5F60"/>
    <w:rsid w:val="20C4005A"/>
    <w:rsid w:val="20ED63B5"/>
    <w:rsid w:val="21093B95"/>
    <w:rsid w:val="21190011"/>
    <w:rsid w:val="21621621"/>
    <w:rsid w:val="21823D86"/>
    <w:rsid w:val="21A812C0"/>
    <w:rsid w:val="21B15344"/>
    <w:rsid w:val="227823C0"/>
    <w:rsid w:val="229579A9"/>
    <w:rsid w:val="22A243CB"/>
    <w:rsid w:val="22D415C0"/>
    <w:rsid w:val="22D5515C"/>
    <w:rsid w:val="23203542"/>
    <w:rsid w:val="23DF33FD"/>
    <w:rsid w:val="23E4733A"/>
    <w:rsid w:val="24D6035C"/>
    <w:rsid w:val="24E46F1D"/>
    <w:rsid w:val="25494FD2"/>
    <w:rsid w:val="25A77F4A"/>
    <w:rsid w:val="25DF5936"/>
    <w:rsid w:val="26AA1AA0"/>
    <w:rsid w:val="27027B2E"/>
    <w:rsid w:val="27287FA1"/>
    <w:rsid w:val="274E4B21"/>
    <w:rsid w:val="27EB05C2"/>
    <w:rsid w:val="28373807"/>
    <w:rsid w:val="284D4DD9"/>
    <w:rsid w:val="28C01A4F"/>
    <w:rsid w:val="28F42E82"/>
    <w:rsid w:val="29023E15"/>
    <w:rsid w:val="292A005D"/>
    <w:rsid w:val="29475CCC"/>
    <w:rsid w:val="296879F1"/>
    <w:rsid w:val="298A3B88"/>
    <w:rsid w:val="29947356"/>
    <w:rsid w:val="29A27415"/>
    <w:rsid w:val="29C6628C"/>
    <w:rsid w:val="29D97CA1"/>
    <w:rsid w:val="2A41096D"/>
    <w:rsid w:val="2A50295E"/>
    <w:rsid w:val="2A9C2048"/>
    <w:rsid w:val="2B8C029D"/>
    <w:rsid w:val="2BBC6951"/>
    <w:rsid w:val="2BC75DE7"/>
    <w:rsid w:val="2BDA03AE"/>
    <w:rsid w:val="2C6C77F8"/>
    <w:rsid w:val="2CC7158E"/>
    <w:rsid w:val="2D643342"/>
    <w:rsid w:val="2D9744F6"/>
    <w:rsid w:val="2DA07999"/>
    <w:rsid w:val="2E0845DE"/>
    <w:rsid w:val="2E2C723F"/>
    <w:rsid w:val="2E3A5DFF"/>
    <w:rsid w:val="2E644C2A"/>
    <w:rsid w:val="2EA17B04"/>
    <w:rsid w:val="2ED42B8A"/>
    <w:rsid w:val="2EED10C4"/>
    <w:rsid w:val="2F000DF7"/>
    <w:rsid w:val="2F261EE0"/>
    <w:rsid w:val="2F274CA4"/>
    <w:rsid w:val="2F6173BC"/>
    <w:rsid w:val="2F713AA3"/>
    <w:rsid w:val="2FFD70E5"/>
    <w:rsid w:val="3050190A"/>
    <w:rsid w:val="30CE0A81"/>
    <w:rsid w:val="319A0963"/>
    <w:rsid w:val="31DF79A9"/>
    <w:rsid w:val="328718AD"/>
    <w:rsid w:val="329C2BEC"/>
    <w:rsid w:val="32A73338"/>
    <w:rsid w:val="32BC4A86"/>
    <w:rsid w:val="32DF0D23"/>
    <w:rsid w:val="336851BD"/>
    <w:rsid w:val="345E5CC0"/>
    <w:rsid w:val="34615BAE"/>
    <w:rsid w:val="3466690D"/>
    <w:rsid w:val="354C231A"/>
    <w:rsid w:val="359202CF"/>
    <w:rsid w:val="362859D2"/>
    <w:rsid w:val="363B44C3"/>
    <w:rsid w:val="36603F29"/>
    <w:rsid w:val="36B808A5"/>
    <w:rsid w:val="36C943D3"/>
    <w:rsid w:val="373B04F2"/>
    <w:rsid w:val="373D070E"/>
    <w:rsid w:val="37405B09"/>
    <w:rsid w:val="37DA7D0B"/>
    <w:rsid w:val="37DB510E"/>
    <w:rsid w:val="381551E7"/>
    <w:rsid w:val="38327B47"/>
    <w:rsid w:val="385B52F0"/>
    <w:rsid w:val="38811731"/>
    <w:rsid w:val="38855EC9"/>
    <w:rsid w:val="388E7474"/>
    <w:rsid w:val="38B44A00"/>
    <w:rsid w:val="38E52E0C"/>
    <w:rsid w:val="397330FD"/>
    <w:rsid w:val="39A90325"/>
    <w:rsid w:val="39DC5310"/>
    <w:rsid w:val="3A1658B2"/>
    <w:rsid w:val="3A3C2EFF"/>
    <w:rsid w:val="3A6D7699"/>
    <w:rsid w:val="3A6F5083"/>
    <w:rsid w:val="3B102E3D"/>
    <w:rsid w:val="3B693880"/>
    <w:rsid w:val="3B6A5D88"/>
    <w:rsid w:val="3B950B19"/>
    <w:rsid w:val="3C145EE2"/>
    <w:rsid w:val="3C621670"/>
    <w:rsid w:val="3CB50CFF"/>
    <w:rsid w:val="3CE37662"/>
    <w:rsid w:val="3D006466"/>
    <w:rsid w:val="3D0D76CA"/>
    <w:rsid w:val="3D1A6F75"/>
    <w:rsid w:val="3D567E34"/>
    <w:rsid w:val="3D7D2AAC"/>
    <w:rsid w:val="3D8C7972"/>
    <w:rsid w:val="3D956BAE"/>
    <w:rsid w:val="3E2241BA"/>
    <w:rsid w:val="3E304B29"/>
    <w:rsid w:val="3E3C1720"/>
    <w:rsid w:val="3E570308"/>
    <w:rsid w:val="3E886713"/>
    <w:rsid w:val="3F224BED"/>
    <w:rsid w:val="3F3E3276"/>
    <w:rsid w:val="3F5672FF"/>
    <w:rsid w:val="402A37AB"/>
    <w:rsid w:val="40E24800"/>
    <w:rsid w:val="40F0234E"/>
    <w:rsid w:val="41CE317A"/>
    <w:rsid w:val="41CF3B47"/>
    <w:rsid w:val="424B51C7"/>
    <w:rsid w:val="42C32FE4"/>
    <w:rsid w:val="42C41CE4"/>
    <w:rsid w:val="42D02437"/>
    <w:rsid w:val="42E44134"/>
    <w:rsid w:val="43192030"/>
    <w:rsid w:val="432D5ADB"/>
    <w:rsid w:val="439416B6"/>
    <w:rsid w:val="43DE0B83"/>
    <w:rsid w:val="44046EB0"/>
    <w:rsid w:val="44753296"/>
    <w:rsid w:val="447D214A"/>
    <w:rsid w:val="44B518E4"/>
    <w:rsid w:val="45991206"/>
    <w:rsid w:val="45B918A8"/>
    <w:rsid w:val="45E83934"/>
    <w:rsid w:val="460505F6"/>
    <w:rsid w:val="46456C98"/>
    <w:rsid w:val="477F25C2"/>
    <w:rsid w:val="47A224DB"/>
    <w:rsid w:val="47BC567F"/>
    <w:rsid w:val="47FF2A2E"/>
    <w:rsid w:val="4853074C"/>
    <w:rsid w:val="48B84099"/>
    <w:rsid w:val="49B83FC7"/>
    <w:rsid w:val="49C12DF6"/>
    <w:rsid w:val="49E50EBD"/>
    <w:rsid w:val="4A003601"/>
    <w:rsid w:val="4A454E53"/>
    <w:rsid w:val="4AF667BD"/>
    <w:rsid w:val="4B0B6702"/>
    <w:rsid w:val="4B213550"/>
    <w:rsid w:val="4BEF1B80"/>
    <w:rsid w:val="4C231829"/>
    <w:rsid w:val="4C243D45"/>
    <w:rsid w:val="4C3C1AD4"/>
    <w:rsid w:val="4CF3744D"/>
    <w:rsid w:val="4D994499"/>
    <w:rsid w:val="4E2875CB"/>
    <w:rsid w:val="4E7B1FCD"/>
    <w:rsid w:val="4EC23A47"/>
    <w:rsid w:val="4EE03A01"/>
    <w:rsid w:val="4F113697"/>
    <w:rsid w:val="4F7F146C"/>
    <w:rsid w:val="4FB70C06"/>
    <w:rsid w:val="4FF71D2C"/>
    <w:rsid w:val="5048062F"/>
    <w:rsid w:val="5060129E"/>
    <w:rsid w:val="507B60D8"/>
    <w:rsid w:val="5100038B"/>
    <w:rsid w:val="510559A1"/>
    <w:rsid w:val="511F2F07"/>
    <w:rsid w:val="5143482C"/>
    <w:rsid w:val="51932FAD"/>
    <w:rsid w:val="51AC0513"/>
    <w:rsid w:val="51B01DB1"/>
    <w:rsid w:val="52375831"/>
    <w:rsid w:val="52432C25"/>
    <w:rsid w:val="524D5852"/>
    <w:rsid w:val="52CE2BDF"/>
    <w:rsid w:val="52FB4419"/>
    <w:rsid w:val="534E1882"/>
    <w:rsid w:val="536D0B6C"/>
    <w:rsid w:val="53CA46AE"/>
    <w:rsid w:val="53D02E0F"/>
    <w:rsid w:val="540000E8"/>
    <w:rsid w:val="545509EE"/>
    <w:rsid w:val="549D3414"/>
    <w:rsid w:val="54A5650C"/>
    <w:rsid w:val="54D264E2"/>
    <w:rsid w:val="54F621D1"/>
    <w:rsid w:val="55144405"/>
    <w:rsid w:val="55183BD1"/>
    <w:rsid w:val="55810352"/>
    <w:rsid w:val="559B2D78"/>
    <w:rsid w:val="55F54744"/>
    <w:rsid w:val="561B7A15"/>
    <w:rsid w:val="567315FF"/>
    <w:rsid w:val="574E404B"/>
    <w:rsid w:val="57607DD5"/>
    <w:rsid w:val="57A04676"/>
    <w:rsid w:val="57F73E39"/>
    <w:rsid w:val="583845FD"/>
    <w:rsid w:val="58975A79"/>
    <w:rsid w:val="58CC1B72"/>
    <w:rsid w:val="58D42829"/>
    <w:rsid w:val="5915074C"/>
    <w:rsid w:val="592B7F6F"/>
    <w:rsid w:val="596A65CA"/>
    <w:rsid w:val="59861649"/>
    <w:rsid w:val="59A830F7"/>
    <w:rsid w:val="59FF2715"/>
    <w:rsid w:val="5A187989"/>
    <w:rsid w:val="5AC8787B"/>
    <w:rsid w:val="5AFC1BC3"/>
    <w:rsid w:val="5AFE6960"/>
    <w:rsid w:val="5B09106F"/>
    <w:rsid w:val="5B215ACE"/>
    <w:rsid w:val="5B653C0C"/>
    <w:rsid w:val="5BC05029"/>
    <w:rsid w:val="5C3958FC"/>
    <w:rsid w:val="5C5C0E6E"/>
    <w:rsid w:val="5C657C3C"/>
    <w:rsid w:val="5CA50CC0"/>
    <w:rsid w:val="5CD86465"/>
    <w:rsid w:val="5CF415BC"/>
    <w:rsid w:val="5DCD3CEB"/>
    <w:rsid w:val="5E1C257C"/>
    <w:rsid w:val="5E530C5B"/>
    <w:rsid w:val="5E6F4DA2"/>
    <w:rsid w:val="5EC97FBF"/>
    <w:rsid w:val="5EE96902"/>
    <w:rsid w:val="5F1D035A"/>
    <w:rsid w:val="5F1E1F19"/>
    <w:rsid w:val="5F597F1C"/>
    <w:rsid w:val="5F5E109E"/>
    <w:rsid w:val="5F6146EB"/>
    <w:rsid w:val="5F6972FD"/>
    <w:rsid w:val="5F851873"/>
    <w:rsid w:val="5F926F9A"/>
    <w:rsid w:val="5F9342A8"/>
    <w:rsid w:val="5FCF3D4A"/>
    <w:rsid w:val="5FF23595"/>
    <w:rsid w:val="6025396A"/>
    <w:rsid w:val="60330171"/>
    <w:rsid w:val="605E50CE"/>
    <w:rsid w:val="608E59B3"/>
    <w:rsid w:val="60993B99"/>
    <w:rsid w:val="609D79A4"/>
    <w:rsid w:val="60BB2ED0"/>
    <w:rsid w:val="614B11AE"/>
    <w:rsid w:val="61DB131A"/>
    <w:rsid w:val="61DC6C34"/>
    <w:rsid w:val="61F915CB"/>
    <w:rsid w:val="624D05E5"/>
    <w:rsid w:val="62782C82"/>
    <w:rsid w:val="62C3746A"/>
    <w:rsid w:val="62DB47B4"/>
    <w:rsid w:val="630E587E"/>
    <w:rsid w:val="631D4FAB"/>
    <w:rsid w:val="634560D1"/>
    <w:rsid w:val="637075F2"/>
    <w:rsid w:val="64454028"/>
    <w:rsid w:val="649D3A96"/>
    <w:rsid w:val="64E42046"/>
    <w:rsid w:val="65090AD4"/>
    <w:rsid w:val="65091AAC"/>
    <w:rsid w:val="65546D41"/>
    <w:rsid w:val="65A823AD"/>
    <w:rsid w:val="65BCDC9B"/>
    <w:rsid w:val="66117058"/>
    <w:rsid w:val="661232B7"/>
    <w:rsid w:val="663D0055"/>
    <w:rsid w:val="66652D12"/>
    <w:rsid w:val="66657CE6"/>
    <w:rsid w:val="66783F59"/>
    <w:rsid w:val="66AA4BC9"/>
    <w:rsid w:val="670D6F06"/>
    <w:rsid w:val="67357E07"/>
    <w:rsid w:val="67967A59"/>
    <w:rsid w:val="67B101D9"/>
    <w:rsid w:val="67C1666E"/>
    <w:rsid w:val="67C5086F"/>
    <w:rsid w:val="67D53EC8"/>
    <w:rsid w:val="67DC14D2"/>
    <w:rsid w:val="6835594A"/>
    <w:rsid w:val="684E77D6"/>
    <w:rsid w:val="6885320B"/>
    <w:rsid w:val="68D73C6F"/>
    <w:rsid w:val="68D91796"/>
    <w:rsid w:val="69513A22"/>
    <w:rsid w:val="69A914C7"/>
    <w:rsid w:val="69B45116"/>
    <w:rsid w:val="69EE74C3"/>
    <w:rsid w:val="6A350C4E"/>
    <w:rsid w:val="6AD22940"/>
    <w:rsid w:val="6B3453A9"/>
    <w:rsid w:val="6BE91CF0"/>
    <w:rsid w:val="6C8B2DA7"/>
    <w:rsid w:val="6C9030B7"/>
    <w:rsid w:val="6C9F2CF6"/>
    <w:rsid w:val="6CDF53FD"/>
    <w:rsid w:val="6CE32BE3"/>
    <w:rsid w:val="6CFE7A1D"/>
    <w:rsid w:val="6D3C22F3"/>
    <w:rsid w:val="6D655CEE"/>
    <w:rsid w:val="6DB0362D"/>
    <w:rsid w:val="6DD625D7"/>
    <w:rsid w:val="6E05302D"/>
    <w:rsid w:val="6E182793"/>
    <w:rsid w:val="6E1D0376"/>
    <w:rsid w:val="6E9B25F0"/>
    <w:rsid w:val="6E9D5013"/>
    <w:rsid w:val="6EA60FA1"/>
    <w:rsid w:val="6EEF1D13"/>
    <w:rsid w:val="70CE5958"/>
    <w:rsid w:val="70F80C27"/>
    <w:rsid w:val="711F25AE"/>
    <w:rsid w:val="71211F2C"/>
    <w:rsid w:val="717C53B4"/>
    <w:rsid w:val="718F158B"/>
    <w:rsid w:val="71A14E1B"/>
    <w:rsid w:val="72231CD3"/>
    <w:rsid w:val="72457543"/>
    <w:rsid w:val="727B566C"/>
    <w:rsid w:val="728409C4"/>
    <w:rsid w:val="729A01E8"/>
    <w:rsid w:val="735018BD"/>
    <w:rsid w:val="73817E4C"/>
    <w:rsid w:val="73CD7CEC"/>
    <w:rsid w:val="746E5488"/>
    <w:rsid w:val="74B80DF9"/>
    <w:rsid w:val="74CE4179"/>
    <w:rsid w:val="751B7F1D"/>
    <w:rsid w:val="751F6782"/>
    <w:rsid w:val="753541F8"/>
    <w:rsid w:val="75954C96"/>
    <w:rsid w:val="75AA2049"/>
    <w:rsid w:val="75DD76E0"/>
    <w:rsid w:val="76026B4F"/>
    <w:rsid w:val="76141DC9"/>
    <w:rsid w:val="76157B85"/>
    <w:rsid w:val="7687632E"/>
    <w:rsid w:val="773F2842"/>
    <w:rsid w:val="77C17FC5"/>
    <w:rsid w:val="78462278"/>
    <w:rsid w:val="784B5631"/>
    <w:rsid w:val="787D038F"/>
    <w:rsid w:val="78F85C68"/>
    <w:rsid w:val="79077C59"/>
    <w:rsid w:val="79127561"/>
    <w:rsid w:val="791F52E2"/>
    <w:rsid w:val="793F5645"/>
    <w:rsid w:val="79AE1363"/>
    <w:rsid w:val="79BA116F"/>
    <w:rsid w:val="79D134F7"/>
    <w:rsid w:val="79FD1A8F"/>
    <w:rsid w:val="7A756E44"/>
    <w:rsid w:val="7B1B79EC"/>
    <w:rsid w:val="7B1D7B18"/>
    <w:rsid w:val="7B2965AD"/>
    <w:rsid w:val="7B3D3E06"/>
    <w:rsid w:val="7C1836E6"/>
    <w:rsid w:val="7C2243E2"/>
    <w:rsid w:val="7C3F3BAE"/>
    <w:rsid w:val="7C611D76"/>
    <w:rsid w:val="7C743857"/>
    <w:rsid w:val="7C831CEC"/>
    <w:rsid w:val="7CEA1D6C"/>
    <w:rsid w:val="7D2E0DBE"/>
    <w:rsid w:val="7D625DA6"/>
    <w:rsid w:val="7D9D293A"/>
    <w:rsid w:val="7DE44899"/>
    <w:rsid w:val="7E9A5A22"/>
    <w:rsid w:val="7EAB552B"/>
    <w:rsid w:val="7ECF2FC7"/>
    <w:rsid w:val="7EF5577F"/>
    <w:rsid w:val="7F2117C5"/>
    <w:rsid w:val="7F2350C1"/>
    <w:rsid w:val="7F273E09"/>
    <w:rsid w:val="7F8518D8"/>
    <w:rsid w:val="7F8738A2"/>
    <w:rsid w:val="7FAA7590"/>
    <w:rsid w:val="AFEF3810"/>
    <w:rsid w:val="BFF73217"/>
    <w:rsid w:val="DAED32A8"/>
    <w:rsid w:val="F83FD933"/>
    <w:rsid w:val="FFF5CB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8"/>
    <w:qFormat/>
    <w:uiPriority w:val="0"/>
    <w:pPr>
      <w:keepNext/>
      <w:keepLines/>
      <w:spacing w:line="360" w:lineRule="auto"/>
      <w:outlineLvl w:val="0"/>
    </w:pPr>
    <w:rPr>
      <w:rFonts w:eastAsia="黑体"/>
      <w:bCs/>
      <w:kern w:val="44"/>
      <w:sz w:val="32"/>
      <w:szCs w:val="44"/>
    </w:rPr>
  </w:style>
  <w:style w:type="paragraph" w:styleId="3">
    <w:name w:val="heading 2"/>
    <w:basedOn w:val="1"/>
    <w:next w:val="1"/>
    <w:link w:val="20"/>
    <w:unhideWhenUsed/>
    <w:qFormat/>
    <w:uiPriority w:val="0"/>
    <w:pPr>
      <w:keepNext/>
      <w:keepLines/>
      <w:spacing w:line="360" w:lineRule="auto"/>
      <w:outlineLvl w:val="1"/>
    </w:pPr>
    <w:rPr>
      <w:rFonts w:ascii="Times New Roman" w:hAnsi="Times New Roman" w:eastAsia="仿宋_GB2312" w:cstheme="majorBidi"/>
      <w:b/>
      <w:bCs/>
      <w:sz w:val="32"/>
      <w:szCs w:val="32"/>
    </w:rPr>
  </w:style>
  <w:style w:type="paragraph" w:styleId="4">
    <w:name w:val="heading 3"/>
    <w:basedOn w:val="1"/>
    <w:next w:val="1"/>
    <w:link w:val="21"/>
    <w:unhideWhenUsed/>
    <w:qFormat/>
    <w:uiPriority w:val="0"/>
    <w:pPr>
      <w:keepNext/>
      <w:keepLines/>
      <w:spacing w:line="360" w:lineRule="auto"/>
      <w:outlineLvl w:val="2"/>
    </w:pPr>
    <w:rPr>
      <w:rFonts w:eastAsia="仿宋"/>
      <w:bCs/>
      <w:sz w:val="32"/>
      <w:szCs w:val="32"/>
    </w:rPr>
  </w:style>
  <w:style w:type="character" w:default="1" w:styleId="12">
    <w:name w:val="Default Paragraph Font"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toc 3"/>
    <w:basedOn w:val="1"/>
    <w:next w:val="1"/>
    <w:autoRedefine/>
    <w:qFormat/>
    <w:uiPriority w:val="39"/>
    <w:pPr>
      <w:ind w:left="840" w:leftChars="400"/>
    </w:pPr>
  </w:style>
  <w:style w:type="paragraph" w:styleId="6">
    <w:name w:val="footer"/>
    <w:basedOn w:val="1"/>
    <w:link w:val="22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8">
    <w:name w:val="toc 1"/>
    <w:basedOn w:val="1"/>
    <w:next w:val="1"/>
    <w:autoRedefine/>
    <w:qFormat/>
    <w:uiPriority w:val="39"/>
  </w:style>
  <w:style w:type="paragraph" w:styleId="9">
    <w:name w:val="toc 2"/>
    <w:basedOn w:val="1"/>
    <w:next w:val="1"/>
    <w:autoRedefine/>
    <w:qFormat/>
    <w:uiPriority w:val="39"/>
    <w:pPr>
      <w:ind w:left="420" w:leftChars="200"/>
    </w:pPr>
  </w:style>
  <w:style w:type="table" w:styleId="11">
    <w:name w:val="Table Grid"/>
    <w:basedOn w:val="10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3">
    <w:name w:val="Hyperlink"/>
    <w:basedOn w:val="12"/>
    <w:qFormat/>
    <w:uiPriority w:val="99"/>
    <w:rPr>
      <w:color w:val="0000FF"/>
      <w:u w:val="single"/>
    </w:rPr>
  </w:style>
  <w:style w:type="paragraph" w:customStyle="1" w:styleId="14">
    <w:name w:val="标题1"/>
    <w:basedOn w:val="1"/>
    <w:next w:val="1"/>
    <w:qFormat/>
    <w:uiPriority w:val="0"/>
    <w:pPr>
      <w:tabs>
        <w:tab w:val="left" w:pos="9193"/>
        <w:tab w:val="left" w:pos="9827"/>
      </w:tabs>
      <w:autoSpaceDE w:val="0"/>
      <w:autoSpaceDN w:val="0"/>
      <w:spacing w:line="760" w:lineRule="atLeast"/>
      <w:jc w:val="center"/>
    </w:pPr>
    <w:rPr>
      <w:rFonts w:ascii="方正小标宋_GBK" w:eastAsia="方正小标宋_GBK"/>
      <w:sz w:val="44"/>
    </w:rPr>
  </w:style>
  <w:style w:type="paragraph" w:customStyle="1" w:styleId="15">
    <w:name w:val="标题2"/>
    <w:basedOn w:val="1"/>
    <w:next w:val="1"/>
    <w:qFormat/>
    <w:uiPriority w:val="0"/>
    <w:pPr>
      <w:jc w:val="center"/>
    </w:pPr>
    <w:rPr>
      <w:rFonts w:ascii="方正楷体_GBK" w:hAnsi="Book Antiqua" w:eastAsia="方正楷体_GBK"/>
    </w:rPr>
  </w:style>
  <w:style w:type="character" w:customStyle="1" w:styleId="16">
    <w:name w:val="Unresolved Mention"/>
    <w:basedOn w:val="12"/>
    <w:semiHidden/>
    <w:unhideWhenUsed/>
    <w:qFormat/>
    <w:uiPriority w:val="99"/>
    <w:rPr>
      <w:color w:val="605E5C"/>
      <w:shd w:val="clear" w:color="auto" w:fill="E1DFDD"/>
    </w:rPr>
  </w:style>
  <w:style w:type="paragraph" w:styleId="17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8">
    <w:name w:val="标题 1 字符"/>
    <w:basedOn w:val="12"/>
    <w:link w:val="2"/>
    <w:qFormat/>
    <w:uiPriority w:val="0"/>
    <w:rPr>
      <w:rFonts w:eastAsia="黑体" w:asciiTheme="minorHAnsi" w:hAnsiTheme="minorHAnsi" w:cstheme="minorBidi"/>
      <w:bCs/>
      <w:kern w:val="44"/>
      <w:sz w:val="32"/>
      <w:szCs w:val="44"/>
    </w:rPr>
  </w:style>
  <w:style w:type="paragraph" w:customStyle="1" w:styleId="19">
    <w:name w:val="TOC Heading"/>
    <w:basedOn w:val="2"/>
    <w:next w:val="1"/>
    <w:unhideWhenUsed/>
    <w:qFormat/>
    <w:uiPriority w:val="39"/>
    <w:pPr>
      <w:widowControl/>
      <w:spacing w:before="240" w:line="259" w:lineRule="auto"/>
      <w:jc w:val="left"/>
      <w:outlineLvl w:val="9"/>
    </w:pPr>
    <w:rPr>
      <w:rFonts w:asciiTheme="majorHAnsi" w:hAnsiTheme="majorHAnsi" w:eastAsiaTheme="majorEastAsia" w:cstheme="majorBidi"/>
      <w:b/>
      <w:bCs w:val="0"/>
      <w:color w:val="2E54A1" w:themeColor="accent1" w:themeShade="BF"/>
      <w:kern w:val="0"/>
      <w:szCs w:val="32"/>
    </w:rPr>
  </w:style>
  <w:style w:type="character" w:customStyle="1" w:styleId="20">
    <w:name w:val="标题 2 字符"/>
    <w:basedOn w:val="12"/>
    <w:link w:val="3"/>
    <w:qFormat/>
    <w:uiPriority w:val="0"/>
    <w:rPr>
      <w:rFonts w:eastAsia="仿宋_GB2312" w:cstheme="majorBidi"/>
      <w:b/>
      <w:bCs/>
      <w:kern w:val="2"/>
      <w:sz w:val="32"/>
      <w:szCs w:val="32"/>
    </w:rPr>
  </w:style>
  <w:style w:type="character" w:customStyle="1" w:styleId="21">
    <w:name w:val="标题 3 字符"/>
    <w:basedOn w:val="12"/>
    <w:link w:val="4"/>
    <w:qFormat/>
    <w:uiPriority w:val="0"/>
    <w:rPr>
      <w:rFonts w:eastAsia="仿宋" w:asciiTheme="minorHAnsi" w:hAnsiTheme="minorHAnsi" w:cstheme="minorBidi"/>
      <w:bCs/>
      <w:kern w:val="2"/>
      <w:sz w:val="32"/>
      <w:szCs w:val="32"/>
    </w:rPr>
  </w:style>
  <w:style w:type="character" w:customStyle="1" w:styleId="22">
    <w:name w:val="页脚 字符"/>
    <w:basedOn w:val="12"/>
    <w:link w:val="6"/>
    <w:qFormat/>
    <w:uiPriority w:val="99"/>
    <w:rPr>
      <w:rFonts w:asciiTheme="minorHAnsi" w:hAnsiTheme="minorHAnsi" w:eastAsiaTheme="minorEastAsia" w:cstheme="minorBidi"/>
      <w:kern w:val="2"/>
      <w:sz w:val="18"/>
      <w:szCs w:val="24"/>
    </w:rPr>
  </w:style>
  <w:style w:type="character" w:customStyle="1" w:styleId="23">
    <w:name w:val="font21"/>
    <w:basedOn w:val="12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24">
    <w:name w:val="font11"/>
    <w:basedOn w:val="12"/>
    <w:qFormat/>
    <w:uiPriority w:val="0"/>
    <w:rPr>
      <w:rFonts w:hint="default" w:ascii="Times New Roman" w:hAnsi="Times New Roman" w:cs="Times New Roman"/>
      <w:color w:val="00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8" Type="http://schemas.openxmlformats.org/officeDocument/2006/relationships/fontTable" Target="fontTable.xml"/><Relationship Id="rId67" Type="http://schemas.openxmlformats.org/officeDocument/2006/relationships/customXml" Target="../customXml/item2.xml"/><Relationship Id="rId66" Type="http://schemas.openxmlformats.org/officeDocument/2006/relationships/numbering" Target="numbering.xml"/><Relationship Id="rId65" Type="http://schemas.openxmlformats.org/officeDocument/2006/relationships/customXml" Target="../customXml/item1.xml"/><Relationship Id="rId64" Type="http://schemas.openxmlformats.org/officeDocument/2006/relationships/image" Target="media/image55.jpeg"/><Relationship Id="rId63" Type="http://schemas.openxmlformats.org/officeDocument/2006/relationships/image" Target="media/image54.jpeg"/><Relationship Id="rId62" Type="http://schemas.openxmlformats.org/officeDocument/2006/relationships/image" Target="media/image53.png"/><Relationship Id="rId61" Type="http://schemas.openxmlformats.org/officeDocument/2006/relationships/image" Target="media/image52.jpeg"/><Relationship Id="rId60" Type="http://schemas.openxmlformats.org/officeDocument/2006/relationships/image" Target="media/image51.jpeg"/><Relationship Id="rId6" Type="http://schemas.openxmlformats.org/officeDocument/2006/relationships/footer" Target="footer1.xml"/><Relationship Id="rId59" Type="http://schemas.openxmlformats.org/officeDocument/2006/relationships/image" Target="media/image50.jpeg"/><Relationship Id="rId58" Type="http://schemas.openxmlformats.org/officeDocument/2006/relationships/image" Target="media/image49.jpeg"/><Relationship Id="rId57" Type="http://schemas.openxmlformats.org/officeDocument/2006/relationships/image" Target="media/image48.jpeg"/><Relationship Id="rId56" Type="http://schemas.openxmlformats.org/officeDocument/2006/relationships/image" Target="media/image47.jpeg"/><Relationship Id="rId55" Type="http://schemas.openxmlformats.org/officeDocument/2006/relationships/image" Target="media/image46.jpeg"/><Relationship Id="rId54" Type="http://schemas.openxmlformats.org/officeDocument/2006/relationships/image" Target="media/image45.jpeg"/><Relationship Id="rId53" Type="http://schemas.openxmlformats.org/officeDocument/2006/relationships/image" Target="media/image44.jpeg"/><Relationship Id="rId52" Type="http://schemas.openxmlformats.org/officeDocument/2006/relationships/image" Target="media/image43.jpe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3.xml"/><Relationship Id="rId49" Type="http://schemas.openxmlformats.org/officeDocument/2006/relationships/image" Target="media/image40.jpeg"/><Relationship Id="rId48" Type="http://schemas.openxmlformats.org/officeDocument/2006/relationships/image" Target="media/image39.jpeg"/><Relationship Id="rId47" Type="http://schemas.openxmlformats.org/officeDocument/2006/relationships/image" Target="media/image38.png"/><Relationship Id="rId46" Type="http://schemas.openxmlformats.org/officeDocument/2006/relationships/image" Target="media/image37.jpe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jpeg"/><Relationship Id="rId42" Type="http://schemas.openxmlformats.org/officeDocument/2006/relationships/image" Target="media/image33.jpeg"/><Relationship Id="rId41" Type="http://schemas.openxmlformats.org/officeDocument/2006/relationships/image" Target="media/image32.jpeg"/><Relationship Id="rId40" Type="http://schemas.openxmlformats.org/officeDocument/2006/relationships/image" Target="media/image31.jpeg"/><Relationship Id="rId4" Type="http://schemas.openxmlformats.org/officeDocument/2006/relationships/header" Target="header2.xml"/><Relationship Id="rId39" Type="http://schemas.openxmlformats.org/officeDocument/2006/relationships/image" Target="media/image30.jpeg"/><Relationship Id="rId38" Type="http://schemas.openxmlformats.org/officeDocument/2006/relationships/image" Target="media/image29.jpeg"/><Relationship Id="rId37" Type="http://schemas.openxmlformats.org/officeDocument/2006/relationships/image" Target="media/image28.jpeg"/><Relationship Id="rId36" Type="http://schemas.openxmlformats.org/officeDocument/2006/relationships/image" Target="media/image27.jpeg"/><Relationship Id="rId35" Type="http://schemas.openxmlformats.org/officeDocument/2006/relationships/image" Target="media/image26.jpeg"/><Relationship Id="rId34" Type="http://schemas.openxmlformats.org/officeDocument/2006/relationships/image" Target="media/image25.jpeg"/><Relationship Id="rId33" Type="http://schemas.openxmlformats.org/officeDocument/2006/relationships/image" Target="media/image24.jpeg"/><Relationship Id="rId32" Type="http://schemas.openxmlformats.org/officeDocument/2006/relationships/image" Target="media/image23.jpeg"/><Relationship Id="rId31" Type="http://schemas.openxmlformats.org/officeDocument/2006/relationships/image" Target="media/image22.jpeg"/><Relationship Id="rId30" Type="http://schemas.openxmlformats.org/officeDocument/2006/relationships/image" Target="media/image21.jpeg"/><Relationship Id="rId3" Type="http://schemas.openxmlformats.org/officeDocument/2006/relationships/header" Target="header1.xml"/><Relationship Id="rId29" Type="http://schemas.openxmlformats.org/officeDocument/2006/relationships/image" Target="media/image20.jpeg"/><Relationship Id="rId28" Type="http://schemas.openxmlformats.org/officeDocument/2006/relationships/image" Target="media/image19.jpeg"/><Relationship Id="rId27" Type="http://schemas.openxmlformats.org/officeDocument/2006/relationships/image" Target="media/image18.jpeg"/><Relationship Id="rId26" Type="http://schemas.openxmlformats.org/officeDocument/2006/relationships/image" Target="media/image17.jpeg"/><Relationship Id="rId25" Type="http://schemas.openxmlformats.org/officeDocument/2006/relationships/image" Target="media/image16.jpeg"/><Relationship Id="rId24" Type="http://schemas.openxmlformats.org/officeDocument/2006/relationships/image" Target="media/image15.jpeg"/><Relationship Id="rId23" Type="http://schemas.openxmlformats.org/officeDocument/2006/relationships/image" Target="media/image14.jpeg"/><Relationship Id="rId22" Type="http://schemas.openxmlformats.org/officeDocument/2006/relationships/image" Target="media/image13.jpeg"/><Relationship Id="rId21" Type="http://schemas.openxmlformats.org/officeDocument/2006/relationships/image" Target="media/image12.jpe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jpeg"/><Relationship Id="rId18" Type="http://schemas.openxmlformats.org/officeDocument/2006/relationships/image" Target="media/image9.jpe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jpeg"/><Relationship Id="rId13" Type="http://schemas.openxmlformats.org/officeDocument/2006/relationships/image" Target="media/image4.png"/><Relationship Id="rId12" Type="http://schemas.openxmlformats.org/officeDocument/2006/relationships/image" Target="media/image3.jpeg"/><Relationship Id="rId11" Type="http://schemas.openxmlformats.org/officeDocument/2006/relationships/image" Target="media/image2.png"/><Relationship Id="rId10" Type="http://schemas.openxmlformats.org/officeDocument/2006/relationships/image" Target="media/image1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="http://schemas.openxmlformats.org/officeDocument/2006/bibliography" xmlns:b="http://schemas.openxmlformats.org/officeDocument/2006/bibliography" Version="6" StyleName="APA" SelectedStyle="\APASixthEditionOfficeOnline.xsl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F0C99A0-ADCF-409B-9C79-BDFEA80950C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32</Pages>
  <Words>2224</Words>
  <Characters>9253</Characters>
  <Lines>38</Lines>
  <Paragraphs>10</Paragraphs>
  <TotalTime>1</TotalTime>
  <ScaleCrop>false</ScaleCrop>
  <LinksUpToDate>false</LinksUpToDate>
  <CharactersWithSpaces>9467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2024-10-08T16:37:00Z</dcterms:created>
  <dc:creator>晚</dc:creator>
  <cp:lastModifiedBy>晚</cp:lastModifiedBy>
  <cp:lastPrinted>2023-09-21T16:47:00Z</cp:lastPrinted>
  <dcterms:modified xsi:type="dcterms:W3CDTF">2025-06-18T08:36:07Z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B573F713C08E4F09A9F488DA71B7FAB9_13</vt:lpwstr>
  </property>
  <property fmtid="{D5CDD505-2E9C-101B-9397-08002B2CF9AE}" pid="4" name="KSOTemplateDocerSaveRecord">
    <vt:lpwstr>eyJoZGlkIjoiODViY2JkMjU3NGYzZTEwMzZmMGFkZWViYmNkYWU3NDIiLCJ1c2VySWQiOiIyNzQ0NzM4MDcifQ==</vt:lpwstr>
  </property>
</Properties>
</file>